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37F5" w14:textId="77777777" w:rsidR="00F11223" w:rsidRPr="00184699" w:rsidRDefault="00A42059">
      <w:pPr>
        <w:jc w:val="center"/>
        <w:rPr>
          <w:b/>
          <w:color w:val="000000"/>
        </w:rPr>
      </w:pPr>
      <w:r w:rsidRPr="00184699">
        <w:rPr>
          <w:b/>
          <w:color w:val="000000"/>
        </w:rPr>
        <w:t>Отчет об итогах голосования на</w:t>
      </w:r>
    </w:p>
    <w:p w14:paraId="760D9B46" w14:textId="77777777" w:rsidR="00F11223" w:rsidRPr="00184699" w:rsidRDefault="00224744" w:rsidP="00184699">
      <w:pPr>
        <w:jc w:val="center"/>
        <w:rPr>
          <w:b/>
          <w:color w:val="000000"/>
        </w:rPr>
      </w:pPr>
      <w:r>
        <w:rPr>
          <w:b/>
          <w:color w:val="000000"/>
        </w:rPr>
        <w:t>годовом</w:t>
      </w:r>
      <w:r w:rsidR="00B35902" w:rsidRPr="00184699">
        <w:rPr>
          <w:b/>
          <w:color w:val="000000"/>
        </w:rPr>
        <w:t xml:space="preserve"> обще</w:t>
      </w:r>
      <w:r w:rsidR="00A42059" w:rsidRPr="00184699">
        <w:rPr>
          <w:b/>
          <w:color w:val="000000"/>
        </w:rPr>
        <w:t>м</w:t>
      </w:r>
      <w:r w:rsidR="00B35902" w:rsidRPr="00184699">
        <w:rPr>
          <w:b/>
          <w:color w:val="000000"/>
        </w:rPr>
        <w:t xml:space="preserve"> собрани</w:t>
      </w:r>
      <w:r w:rsidR="00A42059" w:rsidRPr="00184699">
        <w:rPr>
          <w:b/>
          <w:color w:val="000000"/>
        </w:rPr>
        <w:t>и</w:t>
      </w:r>
      <w:r w:rsidR="00B35902" w:rsidRPr="00184699">
        <w:rPr>
          <w:b/>
          <w:color w:val="000000"/>
        </w:rPr>
        <w:t xml:space="preserve"> акционеров</w:t>
      </w:r>
      <w:r w:rsidR="00184699">
        <w:rPr>
          <w:b/>
          <w:color w:val="000000"/>
        </w:rPr>
        <w:t xml:space="preserve"> </w:t>
      </w:r>
      <w:r w:rsidR="00996F11">
        <w:rPr>
          <w:b/>
          <w:color w:val="000000"/>
        </w:rPr>
        <w:t>П</w:t>
      </w:r>
      <w:r w:rsidR="00B35902" w:rsidRPr="00184699">
        <w:rPr>
          <w:b/>
          <w:color w:val="000000"/>
        </w:rPr>
        <w:t>АО "Интикульское"</w:t>
      </w:r>
    </w:p>
    <w:p w14:paraId="030AD494" w14:textId="77777777" w:rsidR="000825E9" w:rsidRPr="000825E9" w:rsidRDefault="000825E9" w:rsidP="000825E9">
      <w:pPr>
        <w:rPr>
          <w:b/>
          <w:color w:val="000000"/>
        </w:rPr>
      </w:pPr>
      <w:r w:rsidRPr="000825E9">
        <w:rPr>
          <w:b/>
          <w:color w:val="000000"/>
        </w:rPr>
        <w:t>Полное фирменное наименование:</w:t>
      </w:r>
      <w:r w:rsidRPr="000825E9">
        <w:rPr>
          <w:bCs/>
        </w:rPr>
        <w:t xml:space="preserve"> </w:t>
      </w:r>
      <w:r w:rsidR="00996F11">
        <w:rPr>
          <w:bCs/>
        </w:rPr>
        <w:t>Публичное а</w:t>
      </w:r>
      <w:r w:rsidRPr="000825E9">
        <w:rPr>
          <w:bCs/>
        </w:rPr>
        <w:t>кционерное общество "Интикульское"</w:t>
      </w:r>
    </w:p>
    <w:p w14:paraId="5189E6E4" w14:textId="77777777" w:rsidR="000825E9" w:rsidRPr="000825E9" w:rsidRDefault="000825E9" w:rsidP="000825E9">
      <w:pPr>
        <w:rPr>
          <w:bCs/>
        </w:rPr>
      </w:pPr>
      <w:r w:rsidRPr="000825E9">
        <w:rPr>
          <w:b/>
          <w:color w:val="000000"/>
        </w:rPr>
        <w:t>Место нахождения общества:</w:t>
      </w:r>
      <w:r w:rsidRPr="000825E9">
        <w:rPr>
          <w:bCs/>
        </w:rPr>
        <w:t xml:space="preserve"> Кра</w:t>
      </w:r>
      <w:r w:rsidR="00996F11">
        <w:rPr>
          <w:bCs/>
        </w:rPr>
        <w:t>сноярский край, Новоселовский район</w:t>
      </w:r>
      <w:r w:rsidRPr="000825E9">
        <w:rPr>
          <w:bCs/>
        </w:rPr>
        <w:t>, п</w:t>
      </w:r>
      <w:r w:rsidR="00996F11">
        <w:rPr>
          <w:bCs/>
        </w:rPr>
        <w:t>оселок</w:t>
      </w:r>
      <w:r w:rsidRPr="000825E9">
        <w:rPr>
          <w:bCs/>
        </w:rPr>
        <w:t xml:space="preserve"> Интикуль</w:t>
      </w:r>
    </w:p>
    <w:p w14:paraId="326B8A5B" w14:textId="77777777" w:rsidR="000825E9" w:rsidRPr="000825E9" w:rsidRDefault="000825E9" w:rsidP="000825E9">
      <w:pPr>
        <w:rPr>
          <w:b/>
          <w:color w:val="000000"/>
        </w:rPr>
      </w:pPr>
      <w:r w:rsidRPr="000825E9">
        <w:rPr>
          <w:b/>
          <w:color w:val="000000"/>
        </w:rPr>
        <w:t>Адрес общества:</w:t>
      </w:r>
      <w:r w:rsidRPr="000825E9">
        <w:rPr>
          <w:bCs/>
        </w:rPr>
        <w:t xml:space="preserve"> </w:t>
      </w:r>
      <w:r w:rsidR="00B32949" w:rsidRPr="00B32949">
        <w:rPr>
          <w:bCs/>
        </w:rPr>
        <w:t>662340, Красноярский край, Новоселовский р-н, п. Интикуль, ул. Горького, д. 5</w:t>
      </w:r>
    </w:p>
    <w:p w14:paraId="62A78126" w14:textId="77777777" w:rsidR="000825E9" w:rsidRPr="000825E9" w:rsidRDefault="000825E9" w:rsidP="000825E9">
      <w:pPr>
        <w:rPr>
          <w:b/>
          <w:color w:val="000000"/>
        </w:rPr>
      </w:pPr>
      <w:r w:rsidRPr="000825E9">
        <w:rPr>
          <w:b/>
          <w:color w:val="000000"/>
        </w:rPr>
        <w:t>Вид общего собрания (далее по тексту</w:t>
      </w:r>
      <w:r w:rsidRPr="000825E9">
        <w:rPr>
          <w:color w:val="000000"/>
        </w:rPr>
        <w:t xml:space="preserve"> – </w:t>
      </w:r>
      <w:r w:rsidRPr="000825E9">
        <w:rPr>
          <w:b/>
          <w:color w:val="000000"/>
        </w:rPr>
        <w:t>общее собрание):</w:t>
      </w:r>
      <w:r w:rsidRPr="000825E9">
        <w:rPr>
          <w:bCs/>
        </w:rPr>
        <w:t xml:space="preserve"> </w:t>
      </w:r>
      <w:r w:rsidR="000C1F65">
        <w:rPr>
          <w:bCs/>
        </w:rPr>
        <w:t>Годовое</w:t>
      </w:r>
    </w:p>
    <w:p w14:paraId="4F128291" w14:textId="77777777" w:rsidR="000825E9" w:rsidRPr="000825E9" w:rsidRDefault="000825E9" w:rsidP="000825E9">
      <w:pPr>
        <w:rPr>
          <w:b/>
          <w:color w:val="000000"/>
        </w:rPr>
      </w:pPr>
      <w:r w:rsidRPr="000825E9">
        <w:rPr>
          <w:b/>
          <w:color w:val="000000"/>
        </w:rPr>
        <w:t>Форма проведения общего собрания:</w:t>
      </w:r>
      <w:r w:rsidRPr="000825E9">
        <w:rPr>
          <w:bCs/>
        </w:rPr>
        <w:t xml:space="preserve"> Собрание</w:t>
      </w:r>
    </w:p>
    <w:p w14:paraId="1427E6DF" w14:textId="77777777" w:rsidR="000825E9" w:rsidRPr="000825E9" w:rsidRDefault="000825E9" w:rsidP="000825E9">
      <w:pPr>
        <w:rPr>
          <w:bCs/>
        </w:rPr>
      </w:pPr>
      <w:r w:rsidRPr="000825E9">
        <w:rPr>
          <w:b/>
          <w:color w:val="000000"/>
        </w:rPr>
        <w:t>Дата определения (фиксации) лиц, имеющих право на участие в общем собрании акционеров:</w:t>
      </w:r>
      <w:r w:rsidRPr="000825E9">
        <w:rPr>
          <w:bCs/>
        </w:rPr>
        <w:t xml:space="preserve"> </w:t>
      </w:r>
      <w:r w:rsidR="000C1F65">
        <w:rPr>
          <w:bCs/>
        </w:rPr>
        <w:t>0</w:t>
      </w:r>
      <w:r w:rsidR="00996F11">
        <w:rPr>
          <w:bCs/>
        </w:rPr>
        <w:t>2</w:t>
      </w:r>
      <w:r w:rsidRPr="000825E9">
        <w:rPr>
          <w:bCs/>
        </w:rPr>
        <w:t>.</w:t>
      </w:r>
      <w:r w:rsidR="000C1F65">
        <w:rPr>
          <w:bCs/>
        </w:rPr>
        <w:t>06</w:t>
      </w:r>
      <w:r w:rsidRPr="000825E9">
        <w:rPr>
          <w:bCs/>
        </w:rPr>
        <w:t>.202</w:t>
      </w:r>
      <w:r w:rsidR="00996F11">
        <w:rPr>
          <w:bCs/>
        </w:rPr>
        <w:t>4</w:t>
      </w:r>
      <w:r w:rsidRPr="000825E9">
        <w:rPr>
          <w:bCs/>
        </w:rPr>
        <w:t xml:space="preserve"> г.</w:t>
      </w:r>
    </w:p>
    <w:p w14:paraId="59D0A598" w14:textId="77777777" w:rsidR="000825E9" w:rsidRPr="000825E9" w:rsidRDefault="000825E9" w:rsidP="000825E9">
      <w:pPr>
        <w:rPr>
          <w:b/>
          <w:color w:val="000000"/>
        </w:rPr>
      </w:pPr>
      <w:r w:rsidRPr="000825E9">
        <w:rPr>
          <w:b/>
          <w:color w:val="000000"/>
        </w:rPr>
        <w:t>Дата проведения общего собрания:</w:t>
      </w:r>
      <w:r w:rsidRPr="000825E9">
        <w:rPr>
          <w:bCs/>
        </w:rPr>
        <w:t xml:space="preserve"> </w:t>
      </w:r>
      <w:r w:rsidR="00996F11">
        <w:rPr>
          <w:bCs/>
        </w:rPr>
        <w:t>2</w:t>
      </w:r>
      <w:r w:rsidR="003166ED" w:rsidRPr="003166ED">
        <w:rPr>
          <w:bCs/>
        </w:rPr>
        <w:t>6.06.202</w:t>
      </w:r>
      <w:r w:rsidR="00996F11">
        <w:rPr>
          <w:bCs/>
        </w:rPr>
        <w:t>4</w:t>
      </w:r>
      <w:r w:rsidR="003166ED" w:rsidRPr="003166ED">
        <w:rPr>
          <w:bCs/>
        </w:rPr>
        <w:t xml:space="preserve"> г.</w:t>
      </w:r>
    </w:p>
    <w:p w14:paraId="346D94FB" w14:textId="77777777" w:rsidR="003166ED" w:rsidRPr="003166ED" w:rsidRDefault="000825E9" w:rsidP="003166ED">
      <w:pPr>
        <w:rPr>
          <w:bCs/>
        </w:rPr>
      </w:pPr>
      <w:r w:rsidRPr="000825E9">
        <w:rPr>
          <w:b/>
          <w:color w:val="000000"/>
        </w:rPr>
        <w:t>Место проведения общего собрания, проводимого в форме собрании (адрес, по которому проводилось собрание):</w:t>
      </w:r>
      <w:r w:rsidRPr="000825E9">
        <w:rPr>
          <w:bCs/>
        </w:rPr>
        <w:t xml:space="preserve"> </w:t>
      </w:r>
      <w:r w:rsidR="003166ED" w:rsidRPr="003166ED">
        <w:rPr>
          <w:bCs/>
        </w:rPr>
        <w:t>662</w:t>
      </w:r>
      <w:r w:rsidR="00996F11">
        <w:rPr>
          <w:bCs/>
        </w:rPr>
        <w:t>340</w:t>
      </w:r>
      <w:r w:rsidR="003166ED" w:rsidRPr="003166ED">
        <w:rPr>
          <w:bCs/>
        </w:rPr>
        <w:t xml:space="preserve">, Красноярский край, Новоселовский р-н, п. Интикуль, ул. Горького, д. 5, помещение администрации  </w:t>
      </w:r>
      <w:r w:rsidR="00996F11">
        <w:rPr>
          <w:bCs/>
        </w:rPr>
        <w:t>П</w:t>
      </w:r>
      <w:r w:rsidR="003166ED" w:rsidRPr="003166ED">
        <w:rPr>
          <w:bCs/>
        </w:rPr>
        <w:t>АО «Интикульское»</w:t>
      </w:r>
      <w:r w:rsidR="003166ED">
        <w:rPr>
          <w:bCs/>
        </w:rPr>
        <w:t>.</w:t>
      </w:r>
    </w:p>
    <w:p w14:paraId="6AF93613" w14:textId="77777777" w:rsidR="00F11223" w:rsidRPr="000825E9" w:rsidRDefault="00B35902" w:rsidP="003166ED">
      <w:pPr>
        <w:rPr>
          <w:b/>
          <w:color w:val="000000"/>
        </w:rPr>
      </w:pPr>
      <w:r w:rsidRPr="000825E9">
        <w:rPr>
          <w:b/>
          <w:color w:val="000000"/>
        </w:rPr>
        <w:t>Повестка дня:</w:t>
      </w:r>
    </w:p>
    <w:p w14:paraId="759C6F62" w14:textId="77777777" w:rsidR="00996F11" w:rsidRPr="00996F11" w:rsidRDefault="00996F11" w:rsidP="00996F11">
      <w:pPr>
        <w:tabs>
          <w:tab w:val="left" w:pos="708"/>
        </w:tabs>
        <w:jc w:val="both"/>
        <w:rPr>
          <w:bCs/>
          <w:szCs w:val="22"/>
        </w:rPr>
      </w:pPr>
      <w:r w:rsidRPr="00996F11">
        <w:rPr>
          <w:bCs/>
          <w:szCs w:val="22"/>
        </w:rPr>
        <w:t>1. Утверждение годового отчета Общества за 2023 год.</w:t>
      </w:r>
    </w:p>
    <w:p w14:paraId="0D6A05CE" w14:textId="77777777" w:rsidR="00996F11" w:rsidRPr="00996F11" w:rsidRDefault="00996F11" w:rsidP="00996F11">
      <w:pPr>
        <w:tabs>
          <w:tab w:val="left" w:pos="708"/>
        </w:tabs>
        <w:jc w:val="both"/>
        <w:rPr>
          <w:bCs/>
          <w:szCs w:val="22"/>
        </w:rPr>
      </w:pPr>
      <w:r w:rsidRPr="00996F11">
        <w:rPr>
          <w:bCs/>
          <w:szCs w:val="22"/>
        </w:rPr>
        <w:t>2. Утверждение годовой бухгалтерской отчетности, в том числе отчетов о финансовых результатах Общества, за 2023 год.</w:t>
      </w:r>
    </w:p>
    <w:p w14:paraId="376D6569" w14:textId="77777777" w:rsidR="00996F11" w:rsidRPr="00996F11" w:rsidRDefault="00996F11" w:rsidP="00996F11">
      <w:pPr>
        <w:tabs>
          <w:tab w:val="left" w:pos="708"/>
        </w:tabs>
        <w:jc w:val="both"/>
        <w:rPr>
          <w:bCs/>
          <w:szCs w:val="22"/>
        </w:rPr>
      </w:pPr>
      <w:r w:rsidRPr="00996F11">
        <w:rPr>
          <w:bCs/>
          <w:szCs w:val="22"/>
        </w:rPr>
        <w:t>3. Распределение прибыли (в том числе выплата (объявление) дивидендов) и убытков Общества по результатам отчетного 2023 года.</w:t>
      </w:r>
    </w:p>
    <w:p w14:paraId="7AD8421C" w14:textId="77777777" w:rsidR="00996F11" w:rsidRPr="00996F11" w:rsidRDefault="00996F11" w:rsidP="00996F11">
      <w:pPr>
        <w:tabs>
          <w:tab w:val="left" w:pos="708"/>
        </w:tabs>
        <w:jc w:val="both"/>
        <w:rPr>
          <w:bCs/>
          <w:szCs w:val="22"/>
        </w:rPr>
      </w:pPr>
      <w:r w:rsidRPr="00996F11">
        <w:rPr>
          <w:bCs/>
          <w:szCs w:val="22"/>
        </w:rPr>
        <w:t>4. Избрание членов Совета директоров Общества.</w:t>
      </w:r>
    </w:p>
    <w:p w14:paraId="556D2BA0" w14:textId="77777777" w:rsidR="00996F11" w:rsidRPr="00996F11" w:rsidRDefault="00996F11" w:rsidP="00996F11">
      <w:pPr>
        <w:tabs>
          <w:tab w:val="left" w:pos="708"/>
        </w:tabs>
        <w:jc w:val="both"/>
        <w:rPr>
          <w:bCs/>
          <w:szCs w:val="22"/>
        </w:rPr>
      </w:pPr>
      <w:r w:rsidRPr="00996F11">
        <w:rPr>
          <w:bCs/>
          <w:szCs w:val="22"/>
        </w:rPr>
        <w:t>5. Избрание членов ревизионной комиссии Общества.</w:t>
      </w:r>
    </w:p>
    <w:p w14:paraId="582F71EA" w14:textId="77777777" w:rsidR="00996F11" w:rsidRPr="00996F11" w:rsidRDefault="00996F11" w:rsidP="00996F11">
      <w:pPr>
        <w:tabs>
          <w:tab w:val="left" w:pos="708"/>
        </w:tabs>
        <w:jc w:val="both"/>
        <w:rPr>
          <w:bCs/>
          <w:szCs w:val="22"/>
        </w:rPr>
      </w:pPr>
      <w:r w:rsidRPr="00996F11">
        <w:rPr>
          <w:bCs/>
          <w:szCs w:val="22"/>
        </w:rPr>
        <w:t>6. Утверждение аудиторской организации Общества на 2024 год.</w:t>
      </w:r>
    </w:p>
    <w:p w14:paraId="2F320137" w14:textId="77777777" w:rsidR="000825E9" w:rsidRDefault="000825E9">
      <w:pPr>
        <w:jc w:val="both"/>
        <w:rPr>
          <w:color w:val="000000"/>
          <w:sz w:val="22"/>
        </w:rPr>
      </w:pPr>
    </w:p>
    <w:p w14:paraId="2C656157" w14:textId="77777777" w:rsidR="00D36A7A" w:rsidRPr="00E87D95" w:rsidRDefault="00D36A7A" w:rsidP="00D36A7A">
      <w:pPr>
        <w:pStyle w:val="8"/>
        <w:widowControl/>
        <w:tabs>
          <w:tab w:val="left" w:pos="360"/>
        </w:tabs>
        <w:rPr>
          <w:bCs/>
          <w:color w:val="000000"/>
        </w:rPr>
      </w:pPr>
      <w:r w:rsidRPr="00E87D95">
        <w:rPr>
          <w:bCs/>
          <w:color w:val="000000"/>
        </w:rPr>
        <w:t>Итоги голосования:</w:t>
      </w:r>
    </w:p>
    <w:p w14:paraId="48540F96" w14:textId="77777777" w:rsidR="00996F11" w:rsidRPr="00996F11" w:rsidRDefault="00996F11" w:rsidP="00996F11">
      <w:r w:rsidRPr="00996F11">
        <w:t>По вопросу повестки дня №1: </w:t>
      </w:r>
      <w:r w:rsidRPr="00996F11">
        <w:rPr>
          <w:b/>
        </w:rPr>
        <w:t>Утверждение годового отчета Общества за 2023 год</w:t>
      </w:r>
      <w:r w:rsidRPr="00996F11">
        <w:t>.</w:t>
      </w:r>
    </w:p>
    <w:p w14:paraId="5BE6C42F" w14:textId="77777777" w:rsidR="00996F11" w:rsidRPr="00996F11" w:rsidRDefault="00996F11" w:rsidP="00996F11">
      <w:pPr>
        <w:widowControl/>
        <w:jc w:val="both"/>
        <w:rPr>
          <w:color w:val="000000"/>
        </w:rPr>
      </w:pPr>
      <w:r w:rsidRPr="00996F11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996F11">
        <w:rPr>
          <w:b/>
          <w:bCs/>
        </w:rPr>
        <w:t>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153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795</w:t>
      </w:r>
      <w:r w:rsidRPr="00996F11">
        <w:rPr>
          <w:bCs/>
        </w:rPr>
        <w:t>.</w:t>
      </w:r>
    </w:p>
    <w:p w14:paraId="3F011EFC" w14:textId="77777777" w:rsidR="00996F11" w:rsidRPr="00996F11" w:rsidRDefault="00996F11" w:rsidP="00996F11">
      <w:pPr>
        <w:widowControl/>
        <w:spacing w:line="220" w:lineRule="exact"/>
        <w:jc w:val="both"/>
        <w:rPr>
          <w:color w:val="000000"/>
        </w:rPr>
      </w:pPr>
      <w:r w:rsidRPr="00996F11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996F11">
        <w:t xml:space="preserve"> </w:t>
      </w:r>
      <w:r w:rsidRPr="00996F11">
        <w:rPr>
          <w:b/>
          <w:bCs/>
        </w:rPr>
        <w:t>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153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795</w:t>
      </w:r>
      <w:r w:rsidRPr="00996F11">
        <w:rPr>
          <w:bCs/>
        </w:rPr>
        <w:t>.</w:t>
      </w:r>
    </w:p>
    <w:p w14:paraId="290E7035" w14:textId="77777777" w:rsidR="00996F11" w:rsidRPr="00996F11" w:rsidRDefault="00996F11" w:rsidP="00996F11">
      <w:pPr>
        <w:widowControl/>
        <w:jc w:val="both"/>
      </w:pPr>
      <w:r w:rsidRPr="00996F11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996F11">
        <w:rPr>
          <w:b/>
        </w:rPr>
        <w:t>3</w:t>
      </w:r>
      <w:r w:rsidRPr="00996F11">
        <w:rPr>
          <w:b/>
          <w:lang w:val="en-US"/>
        </w:rPr>
        <w:t> </w:t>
      </w:r>
      <w:r w:rsidRPr="00996F11">
        <w:rPr>
          <w:b/>
        </w:rPr>
        <w:t>152</w:t>
      </w:r>
      <w:r w:rsidRPr="00996F11">
        <w:rPr>
          <w:b/>
          <w:lang w:val="en-US"/>
        </w:rPr>
        <w:t> </w:t>
      </w:r>
      <w:r w:rsidRPr="00996F11">
        <w:rPr>
          <w:b/>
        </w:rPr>
        <w:t>098</w:t>
      </w:r>
      <w:r w:rsidRPr="00996F11">
        <w:t>.</w:t>
      </w:r>
    </w:p>
    <w:p w14:paraId="29F35FBF" w14:textId="77777777" w:rsidR="00996F11" w:rsidRPr="00996F11" w:rsidRDefault="00996F11" w:rsidP="00996F11">
      <w:pPr>
        <w:widowControl/>
        <w:jc w:val="both"/>
        <w:rPr>
          <w:bCs/>
        </w:rPr>
      </w:pPr>
      <w:r w:rsidRPr="00996F11">
        <w:rPr>
          <w:color w:val="000000"/>
        </w:rPr>
        <w:t>Кворум</w:t>
      </w:r>
      <w:r w:rsidRPr="00996F11">
        <w:rPr>
          <w:b/>
          <w:color w:val="000000"/>
        </w:rPr>
        <w:t xml:space="preserve"> </w:t>
      </w:r>
      <w:r w:rsidRPr="00996F11">
        <w:rPr>
          <w:color w:val="000000"/>
        </w:rPr>
        <w:t>-</w:t>
      </w:r>
      <w:r w:rsidRPr="00996F11">
        <w:rPr>
          <w:b/>
          <w:color w:val="000000"/>
        </w:rPr>
        <w:t xml:space="preserve"> </w:t>
      </w:r>
      <w:r w:rsidRPr="00996F11">
        <w:rPr>
          <w:b/>
          <w:bCs/>
        </w:rPr>
        <w:t>99.9462</w:t>
      </w:r>
      <w:r w:rsidRPr="00996F11">
        <w:rPr>
          <w:bCs/>
        </w:rPr>
        <w:t xml:space="preserve">%. </w:t>
      </w:r>
      <w:r w:rsidRPr="00996F11">
        <w:rPr>
          <w:color w:val="000000"/>
        </w:rPr>
        <w:t>Кворум по данному вопросу</w:t>
      </w:r>
      <w:r w:rsidRPr="00996F11">
        <w:rPr>
          <w:b/>
          <w:color w:val="000000"/>
        </w:rPr>
        <w:t xml:space="preserve"> имеется</w:t>
      </w:r>
      <w:r w:rsidRPr="00996F11">
        <w:rPr>
          <w:bCs/>
        </w:rPr>
        <w:t>.</w:t>
      </w:r>
    </w:p>
    <w:p w14:paraId="78ACE897" w14:textId="77777777" w:rsidR="00996F11" w:rsidRPr="00996F11" w:rsidRDefault="00996F11" w:rsidP="00996F11">
      <w:pPr>
        <w:widowControl/>
        <w:spacing w:line="220" w:lineRule="exact"/>
        <w:jc w:val="center"/>
        <w:rPr>
          <w:b/>
          <w:color w:val="000000"/>
        </w:rPr>
      </w:pPr>
      <w:r w:rsidRPr="00996F11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996F11" w:rsidRPr="00996F11" w14:paraId="2F7F9537" w14:textId="77777777" w:rsidTr="00BE3B72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14:paraId="1C63F0A1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14:paraId="4113090F" w14:textId="77777777" w:rsidR="00996F11" w:rsidRPr="00996F11" w:rsidRDefault="00996F11" w:rsidP="00BE3B72">
            <w:pPr>
              <w:pStyle w:val="2"/>
              <w:widowControl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14:paraId="124F639C" w14:textId="77777777" w:rsidR="00996F11" w:rsidRPr="00996F11" w:rsidRDefault="00996F11" w:rsidP="00BE3B72">
            <w:pPr>
              <w:pStyle w:val="8"/>
              <w:widowControl/>
              <w:rPr>
                <w:color w:val="000000"/>
              </w:rPr>
            </w:pPr>
            <w:r w:rsidRPr="00996F11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14:paraId="0AAD2560" w14:textId="77777777" w:rsidR="00996F11" w:rsidRPr="00996F11" w:rsidRDefault="00996F11" w:rsidP="00BE3B72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Воздержался</w:t>
            </w:r>
          </w:p>
        </w:tc>
      </w:tr>
      <w:tr w:rsidR="00996F11" w:rsidRPr="00996F11" w14:paraId="28E4B505" w14:textId="77777777" w:rsidTr="00BE3B72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14:paraId="4C8C2171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14:paraId="36EBCA50" w14:textId="77777777" w:rsidR="00996F11" w:rsidRPr="00996F11" w:rsidRDefault="00996F11" w:rsidP="00BE3B72">
            <w:pPr>
              <w:widowControl/>
              <w:jc w:val="right"/>
            </w:pPr>
            <w:r w:rsidRPr="00996F11">
              <w:rPr>
                <w:lang w:val="en-US"/>
              </w:rPr>
              <w:t>3 152 013</w:t>
            </w:r>
          </w:p>
        </w:tc>
        <w:tc>
          <w:tcPr>
            <w:tcW w:w="2408" w:type="dxa"/>
            <w:vAlign w:val="center"/>
          </w:tcPr>
          <w:p w14:paraId="0EBD25E0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14:paraId="0962A871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85</w:t>
            </w:r>
          </w:p>
        </w:tc>
      </w:tr>
      <w:tr w:rsidR="00996F11" w:rsidRPr="00996F11" w14:paraId="6CF78EF6" w14:textId="77777777" w:rsidTr="00BE3B72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14:paraId="69013C9B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14:paraId="6F7F048F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99.9973</w:t>
            </w:r>
          </w:p>
        </w:tc>
        <w:tc>
          <w:tcPr>
            <w:tcW w:w="2408" w:type="dxa"/>
            <w:vAlign w:val="center"/>
          </w:tcPr>
          <w:p w14:paraId="76DEE49F" w14:textId="77777777" w:rsidR="00996F11" w:rsidRPr="00996F11" w:rsidRDefault="00996F11" w:rsidP="00BE3B72">
            <w:pPr>
              <w:widowControl/>
              <w:jc w:val="right"/>
            </w:pPr>
            <w:r w:rsidRPr="00996F11">
              <w:rPr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14:paraId="5FF59F92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0.0027</w:t>
            </w:r>
          </w:p>
        </w:tc>
      </w:tr>
      <w:tr w:rsidR="00996F11" w:rsidRPr="00996F11" w14:paraId="0DCAA70C" w14:textId="77777777" w:rsidTr="00BE3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14:paraId="703454EC" w14:textId="77777777" w:rsidR="00996F11" w:rsidRPr="00996F11" w:rsidRDefault="00996F11" w:rsidP="00BE3B72">
            <w:pPr>
              <w:rPr>
                <w:b/>
              </w:rPr>
            </w:pPr>
            <w:r w:rsidRPr="00996F11">
              <w:rPr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14:paraId="22AACEC2" w14:textId="77777777" w:rsidR="00996F11" w:rsidRPr="00996F11" w:rsidRDefault="00996F11" w:rsidP="00BE3B72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996F11">
              <w:rPr>
                <w:bCs/>
                <w:color w:val="000000"/>
                <w:lang w:val="en-US"/>
              </w:rPr>
              <w:t>0</w:t>
            </w:r>
          </w:p>
        </w:tc>
      </w:tr>
    </w:tbl>
    <w:p w14:paraId="32771E2C" w14:textId="77777777" w:rsidR="00996F11" w:rsidRPr="00996F11" w:rsidRDefault="00996F11" w:rsidP="00996F11">
      <w:pPr>
        <w:widowControl/>
        <w:jc w:val="both"/>
        <w:rPr>
          <w:bCs/>
        </w:rPr>
      </w:pPr>
      <w:r w:rsidRPr="00996F11">
        <w:rPr>
          <w:b/>
          <w:bCs/>
        </w:rPr>
        <w:t>Принятое решение:</w:t>
      </w:r>
      <w:r w:rsidRPr="00996F11">
        <w:rPr>
          <w:bCs/>
        </w:rPr>
        <w:t xml:space="preserve"> Утвердить годовой отчет Публичного акционерного общества «Интикульское» за 2023 год.</w:t>
      </w:r>
    </w:p>
    <w:p w14:paraId="1ECD5B46" w14:textId="77777777" w:rsidR="00996F11" w:rsidRPr="00996F11" w:rsidRDefault="00996F11" w:rsidP="00996F11"/>
    <w:p w14:paraId="47334560" w14:textId="77777777" w:rsidR="00996F11" w:rsidRPr="00996F11" w:rsidRDefault="00996F11" w:rsidP="00996F11">
      <w:r w:rsidRPr="00996F11">
        <w:t>По вопросу повестки дня №2: </w:t>
      </w:r>
      <w:r w:rsidRPr="00996F11">
        <w:rPr>
          <w:b/>
        </w:rPr>
        <w:t>Утверждение годовой бухгалтерской отчетности, в том числе отчетов о финансовых результатах Общества, за 2023 год</w:t>
      </w:r>
      <w:r w:rsidRPr="00996F11">
        <w:t>.</w:t>
      </w:r>
    </w:p>
    <w:p w14:paraId="14F94F84" w14:textId="77777777" w:rsidR="00996F11" w:rsidRPr="00996F11" w:rsidRDefault="00996F11" w:rsidP="00996F11">
      <w:pPr>
        <w:widowControl/>
        <w:jc w:val="both"/>
        <w:rPr>
          <w:color w:val="000000"/>
        </w:rPr>
      </w:pPr>
      <w:r w:rsidRPr="00996F11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996F11">
        <w:rPr>
          <w:b/>
          <w:bCs/>
        </w:rPr>
        <w:t>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153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795</w:t>
      </w:r>
      <w:r w:rsidRPr="00996F11">
        <w:rPr>
          <w:bCs/>
        </w:rPr>
        <w:t>.</w:t>
      </w:r>
    </w:p>
    <w:p w14:paraId="3B6C340D" w14:textId="77777777" w:rsidR="00996F11" w:rsidRPr="00996F11" w:rsidRDefault="00996F11" w:rsidP="00996F11">
      <w:pPr>
        <w:widowControl/>
        <w:spacing w:line="220" w:lineRule="exact"/>
        <w:jc w:val="both"/>
        <w:rPr>
          <w:color w:val="000000"/>
        </w:rPr>
      </w:pPr>
      <w:r w:rsidRPr="00996F11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996F11">
        <w:t xml:space="preserve"> </w:t>
      </w:r>
      <w:r w:rsidRPr="00996F11">
        <w:rPr>
          <w:b/>
          <w:bCs/>
        </w:rPr>
        <w:t>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153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795</w:t>
      </w:r>
      <w:r w:rsidRPr="00996F11">
        <w:rPr>
          <w:bCs/>
        </w:rPr>
        <w:t>.</w:t>
      </w:r>
    </w:p>
    <w:p w14:paraId="411599EF" w14:textId="77777777" w:rsidR="00996F11" w:rsidRPr="00996F11" w:rsidRDefault="00996F11" w:rsidP="00996F11">
      <w:pPr>
        <w:widowControl/>
        <w:jc w:val="both"/>
      </w:pPr>
      <w:r w:rsidRPr="00996F11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996F11">
        <w:rPr>
          <w:b/>
        </w:rPr>
        <w:t>3</w:t>
      </w:r>
      <w:r w:rsidRPr="00996F11">
        <w:rPr>
          <w:b/>
          <w:lang w:val="en-US"/>
        </w:rPr>
        <w:t> </w:t>
      </w:r>
      <w:r w:rsidRPr="00996F11">
        <w:rPr>
          <w:b/>
        </w:rPr>
        <w:t>152</w:t>
      </w:r>
      <w:r w:rsidRPr="00996F11">
        <w:rPr>
          <w:b/>
          <w:lang w:val="en-US"/>
        </w:rPr>
        <w:t> </w:t>
      </w:r>
      <w:r w:rsidRPr="00996F11">
        <w:rPr>
          <w:b/>
        </w:rPr>
        <w:t>098</w:t>
      </w:r>
      <w:r w:rsidRPr="00996F11">
        <w:t>.</w:t>
      </w:r>
    </w:p>
    <w:p w14:paraId="74BF3D0A" w14:textId="77777777" w:rsidR="00996F11" w:rsidRPr="00996F11" w:rsidRDefault="00996F11" w:rsidP="00996F11">
      <w:pPr>
        <w:widowControl/>
        <w:jc w:val="both"/>
        <w:rPr>
          <w:bCs/>
        </w:rPr>
      </w:pPr>
      <w:r w:rsidRPr="00996F11">
        <w:rPr>
          <w:color w:val="000000"/>
        </w:rPr>
        <w:t>Кворум</w:t>
      </w:r>
      <w:r w:rsidRPr="00996F11">
        <w:rPr>
          <w:b/>
          <w:color w:val="000000"/>
        </w:rPr>
        <w:t xml:space="preserve"> </w:t>
      </w:r>
      <w:r w:rsidRPr="00996F11">
        <w:rPr>
          <w:color w:val="000000"/>
        </w:rPr>
        <w:t>-</w:t>
      </w:r>
      <w:r w:rsidRPr="00996F11">
        <w:rPr>
          <w:b/>
          <w:color w:val="000000"/>
        </w:rPr>
        <w:t xml:space="preserve"> </w:t>
      </w:r>
      <w:r w:rsidRPr="00996F11">
        <w:rPr>
          <w:b/>
          <w:bCs/>
        </w:rPr>
        <w:t>99.9462</w:t>
      </w:r>
      <w:r w:rsidRPr="00996F11">
        <w:rPr>
          <w:bCs/>
        </w:rPr>
        <w:t xml:space="preserve">%. </w:t>
      </w:r>
      <w:r w:rsidRPr="00996F11">
        <w:rPr>
          <w:color w:val="000000"/>
        </w:rPr>
        <w:t>Кворум по данному вопросу</w:t>
      </w:r>
      <w:r w:rsidRPr="00996F11">
        <w:rPr>
          <w:b/>
          <w:color w:val="000000"/>
        </w:rPr>
        <w:t xml:space="preserve"> имеется</w:t>
      </w:r>
      <w:r w:rsidRPr="00996F11">
        <w:rPr>
          <w:bCs/>
        </w:rPr>
        <w:t>.</w:t>
      </w:r>
    </w:p>
    <w:p w14:paraId="679592F4" w14:textId="77777777" w:rsidR="00996F11" w:rsidRPr="00996F11" w:rsidRDefault="00996F11" w:rsidP="00996F11">
      <w:pPr>
        <w:widowControl/>
        <w:spacing w:line="220" w:lineRule="exact"/>
        <w:jc w:val="center"/>
        <w:rPr>
          <w:b/>
          <w:color w:val="000000"/>
        </w:rPr>
      </w:pPr>
      <w:r w:rsidRPr="00996F11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996F11" w:rsidRPr="00996F11" w14:paraId="10E3C598" w14:textId="77777777" w:rsidTr="00BE3B72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14:paraId="70339140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14:paraId="055832B3" w14:textId="77777777" w:rsidR="00996F11" w:rsidRPr="00996F11" w:rsidRDefault="00996F11" w:rsidP="00BE3B72">
            <w:pPr>
              <w:pStyle w:val="2"/>
              <w:widowControl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14:paraId="239DA69D" w14:textId="77777777" w:rsidR="00996F11" w:rsidRPr="00996F11" w:rsidRDefault="00996F11" w:rsidP="00BE3B72">
            <w:pPr>
              <w:pStyle w:val="8"/>
              <w:widowControl/>
              <w:rPr>
                <w:color w:val="000000"/>
              </w:rPr>
            </w:pPr>
            <w:r w:rsidRPr="00996F11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14:paraId="720DA79A" w14:textId="77777777" w:rsidR="00996F11" w:rsidRPr="00996F11" w:rsidRDefault="00996F11" w:rsidP="00BE3B72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Воздержался</w:t>
            </w:r>
          </w:p>
        </w:tc>
      </w:tr>
      <w:tr w:rsidR="00996F11" w:rsidRPr="00996F11" w14:paraId="2B6324A9" w14:textId="77777777" w:rsidTr="00BE3B72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14:paraId="0D201B6F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14:paraId="23C9222E" w14:textId="77777777" w:rsidR="00996F11" w:rsidRPr="00996F11" w:rsidRDefault="00996F11" w:rsidP="00BE3B72">
            <w:pPr>
              <w:widowControl/>
              <w:jc w:val="right"/>
            </w:pPr>
            <w:r w:rsidRPr="00996F11">
              <w:rPr>
                <w:lang w:val="en-US"/>
              </w:rPr>
              <w:t>3 152 013</w:t>
            </w:r>
          </w:p>
        </w:tc>
        <w:tc>
          <w:tcPr>
            <w:tcW w:w="2408" w:type="dxa"/>
            <w:vAlign w:val="center"/>
          </w:tcPr>
          <w:p w14:paraId="763102AB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14:paraId="514050A8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85</w:t>
            </w:r>
          </w:p>
        </w:tc>
      </w:tr>
      <w:tr w:rsidR="00996F11" w:rsidRPr="00996F11" w14:paraId="00F5FC3E" w14:textId="77777777" w:rsidTr="00BE3B72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14:paraId="158222E4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14:paraId="3C8140D9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99.9973</w:t>
            </w:r>
          </w:p>
        </w:tc>
        <w:tc>
          <w:tcPr>
            <w:tcW w:w="2408" w:type="dxa"/>
            <w:vAlign w:val="center"/>
          </w:tcPr>
          <w:p w14:paraId="45A18B44" w14:textId="77777777" w:rsidR="00996F11" w:rsidRPr="00996F11" w:rsidRDefault="00996F11" w:rsidP="00BE3B72">
            <w:pPr>
              <w:widowControl/>
              <w:jc w:val="right"/>
            </w:pPr>
            <w:r w:rsidRPr="00996F11">
              <w:rPr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14:paraId="61687FA6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0.0027</w:t>
            </w:r>
          </w:p>
        </w:tc>
      </w:tr>
      <w:tr w:rsidR="00996F11" w:rsidRPr="00996F11" w14:paraId="49F48502" w14:textId="77777777" w:rsidTr="00BE3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14:paraId="77DA9071" w14:textId="77777777" w:rsidR="00996F11" w:rsidRPr="00996F11" w:rsidRDefault="00996F11" w:rsidP="00BE3B72">
            <w:pPr>
              <w:rPr>
                <w:b/>
              </w:rPr>
            </w:pPr>
            <w:r w:rsidRPr="00996F11">
              <w:rPr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14:paraId="16E4288E" w14:textId="77777777" w:rsidR="00996F11" w:rsidRPr="00996F11" w:rsidRDefault="00996F11" w:rsidP="00BE3B72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996F11">
              <w:rPr>
                <w:bCs/>
                <w:color w:val="000000"/>
                <w:lang w:val="en-US"/>
              </w:rPr>
              <w:t>0</w:t>
            </w:r>
          </w:p>
        </w:tc>
      </w:tr>
    </w:tbl>
    <w:p w14:paraId="449F8B1F" w14:textId="77777777" w:rsidR="00996F11" w:rsidRPr="00996F11" w:rsidRDefault="00996F11" w:rsidP="00996F11">
      <w:pPr>
        <w:widowControl/>
        <w:spacing w:before="120"/>
        <w:jc w:val="both"/>
        <w:rPr>
          <w:bCs/>
        </w:rPr>
      </w:pPr>
      <w:r w:rsidRPr="00996F11">
        <w:rPr>
          <w:b/>
          <w:bCs/>
        </w:rPr>
        <w:t>Принятое решение:</w:t>
      </w:r>
      <w:r w:rsidRPr="00996F11">
        <w:rPr>
          <w:bCs/>
        </w:rPr>
        <w:t xml:space="preserve"> Утвердить годовую бухгалтерскую (финансовую) отчетность за 2023 год, в том числе отчеты о финансовых результатах Общества за 2023 год.</w:t>
      </w:r>
    </w:p>
    <w:p w14:paraId="37A90598" w14:textId="77777777" w:rsidR="00996F11" w:rsidRPr="00996F11" w:rsidRDefault="00996F11" w:rsidP="00996F11"/>
    <w:p w14:paraId="6A48702F" w14:textId="77777777" w:rsidR="00996F11" w:rsidRPr="00996F11" w:rsidRDefault="00996F11" w:rsidP="00996F11">
      <w:r w:rsidRPr="00996F11">
        <w:t>По вопросу повестки дня №3: </w:t>
      </w:r>
      <w:r w:rsidRPr="00996F11">
        <w:rPr>
          <w:b/>
        </w:rPr>
        <w:t>Распределение прибыли (в том числе выплата (объявление) дивидендов) и убытков Общества по результатам отчетного 2023 года</w:t>
      </w:r>
      <w:r w:rsidRPr="00996F11">
        <w:t>.</w:t>
      </w:r>
    </w:p>
    <w:p w14:paraId="78049E5A" w14:textId="77777777" w:rsidR="00996F11" w:rsidRPr="00996F11" w:rsidRDefault="00996F11" w:rsidP="00996F11">
      <w:pPr>
        <w:widowControl/>
        <w:jc w:val="both"/>
        <w:rPr>
          <w:color w:val="000000"/>
        </w:rPr>
      </w:pPr>
      <w:r w:rsidRPr="00996F11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996F11">
        <w:rPr>
          <w:b/>
          <w:bCs/>
        </w:rPr>
        <w:t>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153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795</w:t>
      </w:r>
      <w:r w:rsidRPr="00996F11">
        <w:rPr>
          <w:bCs/>
        </w:rPr>
        <w:t>.</w:t>
      </w:r>
    </w:p>
    <w:p w14:paraId="643BD662" w14:textId="77777777" w:rsidR="00996F11" w:rsidRPr="00996F11" w:rsidRDefault="00996F11" w:rsidP="00996F11">
      <w:pPr>
        <w:widowControl/>
        <w:spacing w:line="220" w:lineRule="exact"/>
        <w:jc w:val="both"/>
        <w:rPr>
          <w:color w:val="000000"/>
        </w:rPr>
      </w:pPr>
      <w:r w:rsidRPr="00996F11">
        <w:rPr>
          <w:color w:val="000000"/>
        </w:rPr>
        <w:lastRenderedPageBreak/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996F11">
        <w:t xml:space="preserve"> </w:t>
      </w:r>
      <w:r w:rsidRPr="00996F11">
        <w:rPr>
          <w:b/>
          <w:bCs/>
        </w:rPr>
        <w:t>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153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795</w:t>
      </w:r>
      <w:r w:rsidRPr="00996F11">
        <w:rPr>
          <w:bCs/>
        </w:rPr>
        <w:t>.</w:t>
      </w:r>
    </w:p>
    <w:p w14:paraId="669C58D2" w14:textId="77777777" w:rsidR="00996F11" w:rsidRPr="00996F11" w:rsidRDefault="00996F11" w:rsidP="00996F11">
      <w:pPr>
        <w:widowControl/>
        <w:jc w:val="both"/>
      </w:pPr>
      <w:r w:rsidRPr="00996F11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996F11">
        <w:rPr>
          <w:b/>
        </w:rPr>
        <w:t>3</w:t>
      </w:r>
      <w:r w:rsidRPr="00996F11">
        <w:rPr>
          <w:b/>
          <w:lang w:val="en-US"/>
        </w:rPr>
        <w:t> </w:t>
      </w:r>
      <w:r w:rsidRPr="00996F11">
        <w:rPr>
          <w:b/>
        </w:rPr>
        <w:t>152</w:t>
      </w:r>
      <w:r w:rsidRPr="00996F11">
        <w:rPr>
          <w:b/>
          <w:lang w:val="en-US"/>
        </w:rPr>
        <w:t> </w:t>
      </w:r>
      <w:r w:rsidRPr="00996F11">
        <w:rPr>
          <w:b/>
        </w:rPr>
        <w:t>098</w:t>
      </w:r>
      <w:r w:rsidRPr="00996F11">
        <w:t>.</w:t>
      </w:r>
    </w:p>
    <w:p w14:paraId="17086DB9" w14:textId="77777777" w:rsidR="00996F11" w:rsidRPr="00996F11" w:rsidRDefault="00996F11" w:rsidP="00996F11">
      <w:pPr>
        <w:widowControl/>
        <w:jc w:val="both"/>
        <w:rPr>
          <w:bCs/>
        </w:rPr>
      </w:pPr>
      <w:r w:rsidRPr="00996F11">
        <w:rPr>
          <w:color w:val="000000"/>
        </w:rPr>
        <w:t>Кворум</w:t>
      </w:r>
      <w:r w:rsidRPr="00996F11">
        <w:rPr>
          <w:b/>
          <w:color w:val="000000"/>
        </w:rPr>
        <w:t xml:space="preserve"> </w:t>
      </w:r>
      <w:r w:rsidRPr="00996F11">
        <w:rPr>
          <w:color w:val="000000"/>
        </w:rPr>
        <w:t>-</w:t>
      </w:r>
      <w:r w:rsidRPr="00996F11">
        <w:rPr>
          <w:b/>
          <w:color w:val="000000"/>
        </w:rPr>
        <w:t xml:space="preserve"> </w:t>
      </w:r>
      <w:r w:rsidRPr="00996F11">
        <w:rPr>
          <w:b/>
          <w:bCs/>
        </w:rPr>
        <w:t>99.9462</w:t>
      </w:r>
      <w:r w:rsidRPr="00996F11">
        <w:rPr>
          <w:bCs/>
        </w:rPr>
        <w:t xml:space="preserve">%. </w:t>
      </w:r>
      <w:r w:rsidRPr="00996F11">
        <w:rPr>
          <w:color w:val="000000"/>
        </w:rPr>
        <w:t>Кворум по данному вопросу</w:t>
      </w:r>
      <w:r w:rsidRPr="00996F11">
        <w:rPr>
          <w:b/>
          <w:color w:val="000000"/>
        </w:rPr>
        <w:t xml:space="preserve"> имеется</w:t>
      </w:r>
      <w:r w:rsidRPr="00996F11">
        <w:rPr>
          <w:bCs/>
        </w:rPr>
        <w:t>.</w:t>
      </w:r>
    </w:p>
    <w:p w14:paraId="3966083B" w14:textId="77777777" w:rsidR="00996F11" w:rsidRPr="00996F11" w:rsidRDefault="00996F11" w:rsidP="00996F11">
      <w:pPr>
        <w:widowControl/>
        <w:spacing w:line="220" w:lineRule="exact"/>
        <w:jc w:val="center"/>
        <w:rPr>
          <w:b/>
          <w:color w:val="000000"/>
        </w:rPr>
      </w:pPr>
      <w:r w:rsidRPr="00996F11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996F11" w:rsidRPr="00996F11" w14:paraId="56829EE9" w14:textId="77777777" w:rsidTr="00BE3B72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14:paraId="1A5697DA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14:paraId="070C4690" w14:textId="77777777" w:rsidR="00996F11" w:rsidRPr="00996F11" w:rsidRDefault="00996F11" w:rsidP="00BE3B72">
            <w:pPr>
              <w:pStyle w:val="2"/>
              <w:widowControl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14:paraId="7CFBB6E9" w14:textId="77777777" w:rsidR="00996F11" w:rsidRPr="00996F11" w:rsidRDefault="00996F11" w:rsidP="00BE3B72">
            <w:pPr>
              <w:pStyle w:val="8"/>
              <w:widowControl/>
              <w:rPr>
                <w:color w:val="000000"/>
              </w:rPr>
            </w:pPr>
            <w:r w:rsidRPr="00996F11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14:paraId="5FA4F61D" w14:textId="77777777" w:rsidR="00996F11" w:rsidRPr="00996F11" w:rsidRDefault="00996F11" w:rsidP="00BE3B72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Воздержался</w:t>
            </w:r>
          </w:p>
        </w:tc>
      </w:tr>
      <w:tr w:rsidR="00996F11" w:rsidRPr="00996F11" w14:paraId="23473B9F" w14:textId="77777777" w:rsidTr="00BE3B72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14:paraId="6C172B75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14:paraId="4FEB0709" w14:textId="77777777" w:rsidR="00996F11" w:rsidRPr="00996F11" w:rsidRDefault="00996F11" w:rsidP="00BE3B72">
            <w:pPr>
              <w:widowControl/>
              <w:jc w:val="right"/>
            </w:pPr>
            <w:r w:rsidRPr="00996F11">
              <w:rPr>
                <w:lang w:val="en-US"/>
              </w:rPr>
              <w:t>3 150 679</w:t>
            </w:r>
          </w:p>
        </w:tc>
        <w:tc>
          <w:tcPr>
            <w:tcW w:w="2408" w:type="dxa"/>
            <w:vAlign w:val="center"/>
          </w:tcPr>
          <w:p w14:paraId="0679D4E4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1 419</w:t>
            </w:r>
          </w:p>
        </w:tc>
        <w:tc>
          <w:tcPr>
            <w:tcW w:w="2552" w:type="dxa"/>
            <w:vAlign w:val="center"/>
          </w:tcPr>
          <w:p w14:paraId="0AE8E288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</w:t>
            </w:r>
          </w:p>
        </w:tc>
      </w:tr>
      <w:tr w:rsidR="00996F11" w:rsidRPr="00996F11" w14:paraId="0E7B2C38" w14:textId="77777777" w:rsidTr="00BE3B72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14:paraId="7EC70FC9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14:paraId="35B587BC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99.9550</w:t>
            </w:r>
          </w:p>
        </w:tc>
        <w:tc>
          <w:tcPr>
            <w:tcW w:w="2408" w:type="dxa"/>
            <w:vAlign w:val="center"/>
          </w:tcPr>
          <w:p w14:paraId="1024F890" w14:textId="77777777" w:rsidR="00996F11" w:rsidRPr="00996F11" w:rsidRDefault="00996F11" w:rsidP="00BE3B72">
            <w:pPr>
              <w:widowControl/>
              <w:jc w:val="right"/>
            </w:pPr>
            <w:r w:rsidRPr="00996F11">
              <w:rPr>
                <w:lang w:val="en-US"/>
              </w:rPr>
              <w:t>0.0450</w:t>
            </w:r>
          </w:p>
        </w:tc>
        <w:tc>
          <w:tcPr>
            <w:tcW w:w="2552" w:type="dxa"/>
            <w:vAlign w:val="center"/>
          </w:tcPr>
          <w:p w14:paraId="756067CD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0.0000</w:t>
            </w:r>
          </w:p>
        </w:tc>
      </w:tr>
      <w:tr w:rsidR="00996F11" w:rsidRPr="00996F11" w14:paraId="3C4D36FC" w14:textId="77777777" w:rsidTr="00BE3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14:paraId="265C26DA" w14:textId="77777777" w:rsidR="00996F11" w:rsidRPr="00996F11" w:rsidRDefault="00996F11" w:rsidP="00BE3B72">
            <w:pPr>
              <w:rPr>
                <w:b/>
              </w:rPr>
            </w:pPr>
            <w:r w:rsidRPr="00996F11">
              <w:rPr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14:paraId="384B501D" w14:textId="77777777" w:rsidR="00996F11" w:rsidRPr="00996F11" w:rsidRDefault="00996F11" w:rsidP="00BE3B72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996F11">
              <w:rPr>
                <w:bCs/>
                <w:color w:val="000000"/>
                <w:lang w:val="en-US"/>
              </w:rPr>
              <w:t>0</w:t>
            </w:r>
          </w:p>
        </w:tc>
      </w:tr>
    </w:tbl>
    <w:p w14:paraId="79434234" w14:textId="77777777" w:rsidR="00996F11" w:rsidRPr="00996F11" w:rsidRDefault="00996F11" w:rsidP="00996F11">
      <w:pPr>
        <w:widowControl/>
        <w:spacing w:before="120"/>
        <w:jc w:val="both"/>
        <w:rPr>
          <w:bCs/>
        </w:rPr>
      </w:pPr>
      <w:r w:rsidRPr="00996F11">
        <w:rPr>
          <w:b/>
          <w:bCs/>
        </w:rPr>
        <w:t>Принятое решение:</w:t>
      </w:r>
      <w:r w:rsidRPr="00996F11">
        <w:rPr>
          <w:bCs/>
        </w:rPr>
        <w:t xml:space="preserve"> Прибыль по результатам  2023 года не распределять, дивиденды по итогам 2023 года не начислять и не выплачивать.</w:t>
      </w:r>
    </w:p>
    <w:p w14:paraId="244FAADF" w14:textId="77777777" w:rsidR="00996F11" w:rsidRPr="00996F11" w:rsidRDefault="00996F11" w:rsidP="00996F11"/>
    <w:p w14:paraId="1F5AE8BB" w14:textId="77777777" w:rsidR="00996F11" w:rsidRPr="00996F11" w:rsidRDefault="00996F11" w:rsidP="00996F11">
      <w:r w:rsidRPr="00996F11">
        <w:t>По вопросу повестки дня №4: </w:t>
      </w:r>
      <w:r w:rsidRPr="00996F11">
        <w:rPr>
          <w:b/>
        </w:rPr>
        <w:t>Избрание членов Совета директоров Общества</w:t>
      </w:r>
      <w:r w:rsidRPr="00996F11">
        <w:t>.</w:t>
      </w:r>
    </w:p>
    <w:p w14:paraId="7D9F1EDA" w14:textId="77777777" w:rsidR="00996F11" w:rsidRPr="00996F11" w:rsidRDefault="00996F11" w:rsidP="00996F11">
      <w:pPr>
        <w:widowControl/>
        <w:tabs>
          <w:tab w:val="left" w:pos="284"/>
        </w:tabs>
        <w:jc w:val="both"/>
        <w:rPr>
          <w:color w:val="000000"/>
        </w:rPr>
      </w:pPr>
      <w:r w:rsidRPr="00996F11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996F11">
        <w:rPr>
          <w:b/>
          <w:bCs/>
        </w:rPr>
        <w:t>15 768 975</w:t>
      </w:r>
      <w:r w:rsidRPr="00996F11">
        <w:rPr>
          <w:bCs/>
        </w:rPr>
        <w:t>.</w:t>
      </w:r>
    </w:p>
    <w:p w14:paraId="5C6F97FD" w14:textId="77777777" w:rsidR="00996F11" w:rsidRPr="00996F11" w:rsidRDefault="00996F11" w:rsidP="00996F11">
      <w:pPr>
        <w:widowControl/>
        <w:tabs>
          <w:tab w:val="left" w:pos="284"/>
        </w:tabs>
        <w:jc w:val="both"/>
        <w:rPr>
          <w:color w:val="000000"/>
        </w:rPr>
      </w:pPr>
      <w:r w:rsidRPr="00996F11">
        <w:rPr>
          <w:color w:val="000000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996F11">
        <w:rPr>
          <w:b/>
          <w:bCs/>
        </w:rPr>
        <w:t>15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768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975</w:t>
      </w:r>
      <w:r w:rsidRPr="00996F11">
        <w:rPr>
          <w:bCs/>
        </w:rPr>
        <w:t>.</w:t>
      </w:r>
    </w:p>
    <w:p w14:paraId="4026BC6C" w14:textId="77777777" w:rsidR="00996F11" w:rsidRPr="00996F11" w:rsidRDefault="00996F11" w:rsidP="00996F11">
      <w:pPr>
        <w:widowControl/>
        <w:tabs>
          <w:tab w:val="left" w:pos="284"/>
        </w:tabs>
        <w:jc w:val="both"/>
        <w:rPr>
          <w:b/>
          <w:bCs/>
        </w:rPr>
      </w:pPr>
      <w:r w:rsidRPr="00996F11">
        <w:rPr>
          <w:color w:val="000000"/>
        </w:rPr>
        <w:t xml:space="preserve">Число голосов, которыми обладали лица, принявшие участие в общем собрании, по данному   вопросу повестки дня: </w:t>
      </w:r>
      <w:r w:rsidRPr="00996F11">
        <w:rPr>
          <w:b/>
          <w:bCs/>
        </w:rPr>
        <w:t>15 760 490</w:t>
      </w:r>
      <w:r w:rsidRPr="00996F11">
        <w:rPr>
          <w:bCs/>
        </w:rPr>
        <w:t>.</w:t>
      </w:r>
    </w:p>
    <w:p w14:paraId="29174A36" w14:textId="77777777" w:rsidR="00996F11" w:rsidRPr="00996F11" w:rsidRDefault="00996F11" w:rsidP="00996F11">
      <w:pPr>
        <w:widowControl/>
        <w:tabs>
          <w:tab w:val="left" w:pos="284"/>
        </w:tabs>
        <w:jc w:val="both"/>
        <w:rPr>
          <w:bCs/>
        </w:rPr>
      </w:pPr>
      <w:r w:rsidRPr="00996F11">
        <w:rPr>
          <w:color w:val="000000"/>
        </w:rPr>
        <w:t>Кворум -</w:t>
      </w:r>
      <w:r w:rsidRPr="00996F11">
        <w:rPr>
          <w:b/>
          <w:color w:val="000000"/>
        </w:rPr>
        <w:t xml:space="preserve"> </w:t>
      </w:r>
      <w:r w:rsidRPr="00996F11">
        <w:rPr>
          <w:b/>
          <w:bCs/>
        </w:rPr>
        <w:t>99.9462</w:t>
      </w:r>
      <w:r w:rsidRPr="00996F11">
        <w:rPr>
          <w:bCs/>
        </w:rPr>
        <w:t xml:space="preserve">%. Кворум </w:t>
      </w:r>
      <w:r w:rsidRPr="00996F11">
        <w:rPr>
          <w:color w:val="000000"/>
        </w:rPr>
        <w:t>по данному вопросу</w:t>
      </w:r>
      <w:r w:rsidRPr="00996F11">
        <w:rPr>
          <w:b/>
          <w:bCs/>
        </w:rPr>
        <w:t xml:space="preserve"> имеется</w:t>
      </w:r>
      <w:r w:rsidRPr="00996F11">
        <w:rPr>
          <w:bCs/>
        </w:rPr>
        <w:t>.</w:t>
      </w:r>
    </w:p>
    <w:p w14:paraId="7D86BE53" w14:textId="77777777" w:rsidR="00996F11" w:rsidRPr="00996F11" w:rsidRDefault="00996F11" w:rsidP="00996F11">
      <w:pPr>
        <w:tabs>
          <w:tab w:val="left" w:pos="284"/>
        </w:tabs>
        <w:jc w:val="center"/>
        <w:rPr>
          <w:b/>
          <w:bCs/>
          <w:color w:val="000000"/>
        </w:rPr>
      </w:pPr>
      <w:r w:rsidRPr="00996F11">
        <w:rPr>
          <w:b/>
          <w:bCs/>
          <w:color w:val="000000"/>
        </w:rPr>
        <w:t>Результаты голосования по вопросу повестки дня:</w:t>
      </w:r>
    </w:p>
    <w:p w14:paraId="354065A6" w14:textId="77777777" w:rsidR="00996F11" w:rsidRPr="00996F11" w:rsidRDefault="00996F11" w:rsidP="00996F11">
      <w:pPr>
        <w:tabs>
          <w:tab w:val="left" w:pos="284"/>
        </w:tabs>
        <w:spacing w:line="80" w:lineRule="exact"/>
        <w:jc w:val="center"/>
        <w:rPr>
          <w:b/>
          <w:bCs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528"/>
        <w:gridCol w:w="3403"/>
      </w:tblGrid>
      <w:tr w:rsidR="00996F11" w:rsidRPr="00996F11" w14:paraId="445807B5" w14:textId="77777777" w:rsidTr="00BE3B72">
        <w:tc>
          <w:tcPr>
            <w:tcW w:w="567" w:type="dxa"/>
            <w:shd w:val="pct15" w:color="auto" w:fill="FFFFFF"/>
            <w:vAlign w:val="center"/>
          </w:tcPr>
          <w:p w14:paraId="02884F93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14:paraId="42616BB5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ФИО кандидата в Совет директоров</w:t>
            </w:r>
          </w:p>
        </w:tc>
        <w:tc>
          <w:tcPr>
            <w:tcW w:w="3403" w:type="dxa"/>
            <w:shd w:val="pct15" w:color="auto" w:fill="FFFFFF"/>
            <w:vAlign w:val="center"/>
          </w:tcPr>
          <w:p w14:paraId="2E6DC62A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color w:val="000000"/>
              </w:rPr>
              <w:t>Число кумулятивных голосов</w:t>
            </w:r>
          </w:p>
        </w:tc>
      </w:tr>
      <w:tr w:rsidR="00996F11" w:rsidRPr="00996F11" w14:paraId="340B2368" w14:textId="77777777" w:rsidTr="00BE3B72">
        <w:tc>
          <w:tcPr>
            <w:tcW w:w="567" w:type="dxa"/>
          </w:tcPr>
          <w:p w14:paraId="002C8B6A" w14:textId="77777777" w:rsidR="00996F11" w:rsidRPr="00996F11" w:rsidRDefault="00996F11" w:rsidP="00BE3B72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996F11">
              <w:rPr>
                <w:color w:val="000000"/>
                <w:lang w:val="en-US"/>
              </w:rPr>
              <w:t>1</w:t>
            </w:r>
          </w:p>
        </w:tc>
        <w:tc>
          <w:tcPr>
            <w:tcW w:w="5528" w:type="dxa"/>
            <w:vAlign w:val="center"/>
          </w:tcPr>
          <w:p w14:paraId="47ED211F" w14:textId="77777777" w:rsidR="00996F11" w:rsidRPr="00996F11" w:rsidRDefault="00996F11" w:rsidP="00BE3B72">
            <w:pPr>
              <w:widowControl/>
              <w:tabs>
                <w:tab w:val="left" w:pos="284"/>
              </w:tabs>
            </w:pPr>
            <w:r w:rsidRPr="00996F11">
              <w:rPr>
                <w:lang w:val="en-US"/>
              </w:rPr>
              <w:t>Коротина  Татьяна  Сергеевна</w:t>
            </w:r>
          </w:p>
        </w:tc>
        <w:tc>
          <w:tcPr>
            <w:tcW w:w="3403" w:type="dxa"/>
            <w:vAlign w:val="center"/>
          </w:tcPr>
          <w:p w14:paraId="6F1C8444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996F11">
              <w:rPr>
                <w:spacing w:val="-2"/>
                <w:lang w:val="en-US"/>
              </w:rPr>
              <w:t>3 150 679</w:t>
            </w:r>
          </w:p>
        </w:tc>
      </w:tr>
      <w:tr w:rsidR="00996F11" w:rsidRPr="00996F11" w14:paraId="690244ED" w14:textId="77777777" w:rsidTr="00BE3B72">
        <w:tc>
          <w:tcPr>
            <w:tcW w:w="567" w:type="dxa"/>
          </w:tcPr>
          <w:p w14:paraId="2A5A2C9E" w14:textId="77777777" w:rsidR="00996F11" w:rsidRPr="00996F11" w:rsidRDefault="00996F11" w:rsidP="00BE3B72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996F11">
              <w:rPr>
                <w:color w:val="000000"/>
                <w:lang w:val="en-US"/>
              </w:rPr>
              <w:t>2</w:t>
            </w:r>
          </w:p>
        </w:tc>
        <w:tc>
          <w:tcPr>
            <w:tcW w:w="5528" w:type="dxa"/>
            <w:vAlign w:val="center"/>
          </w:tcPr>
          <w:p w14:paraId="606E6916" w14:textId="77777777" w:rsidR="00996F11" w:rsidRPr="00996F11" w:rsidRDefault="00996F11" w:rsidP="00BE3B72">
            <w:pPr>
              <w:widowControl/>
              <w:tabs>
                <w:tab w:val="left" w:pos="284"/>
              </w:tabs>
            </w:pPr>
            <w:r w:rsidRPr="00996F11">
              <w:rPr>
                <w:lang w:val="en-US"/>
              </w:rPr>
              <w:t>Вакуленко  Константин  Николаевич</w:t>
            </w:r>
          </w:p>
        </w:tc>
        <w:tc>
          <w:tcPr>
            <w:tcW w:w="3403" w:type="dxa"/>
            <w:vAlign w:val="center"/>
          </w:tcPr>
          <w:p w14:paraId="06C259F8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996F11">
              <w:rPr>
                <w:spacing w:val="-2"/>
                <w:lang w:val="en-US"/>
              </w:rPr>
              <w:t>3 150 679</w:t>
            </w:r>
          </w:p>
        </w:tc>
      </w:tr>
      <w:tr w:rsidR="00996F11" w:rsidRPr="00996F11" w14:paraId="60A6734C" w14:textId="77777777" w:rsidTr="00BE3B72">
        <w:tc>
          <w:tcPr>
            <w:tcW w:w="567" w:type="dxa"/>
          </w:tcPr>
          <w:p w14:paraId="171B1D07" w14:textId="77777777" w:rsidR="00996F11" w:rsidRPr="00996F11" w:rsidRDefault="00996F11" w:rsidP="00BE3B72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996F11">
              <w:rPr>
                <w:color w:val="000000"/>
                <w:lang w:val="en-US"/>
              </w:rPr>
              <w:t>3</w:t>
            </w:r>
          </w:p>
        </w:tc>
        <w:tc>
          <w:tcPr>
            <w:tcW w:w="5528" w:type="dxa"/>
            <w:vAlign w:val="center"/>
          </w:tcPr>
          <w:p w14:paraId="063562B9" w14:textId="77777777" w:rsidR="00996F11" w:rsidRPr="00996F11" w:rsidRDefault="00996F11" w:rsidP="00BE3B72">
            <w:pPr>
              <w:widowControl/>
              <w:tabs>
                <w:tab w:val="left" w:pos="284"/>
              </w:tabs>
            </w:pPr>
            <w:r w:rsidRPr="00996F11">
              <w:rPr>
                <w:lang w:val="en-US"/>
              </w:rPr>
              <w:t>Войтеховский   Виктор  Михайлович</w:t>
            </w:r>
          </w:p>
        </w:tc>
        <w:tc>
          <w:tcPr>
            <w:tcW w:w="3403" w:type="dxa"/>
            <w:vAlign w:val="center"/>
          </w:tcPr>
          <w:p w14:paraId="49190A21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996F11">
              <w:rPr>
                <w:spacing w:val="-2"/>
                <w:lang w:val="en-US"/>
              </w:rPr>
              <w:t>3 150 679</w:t>
            </w:r>
          </w:p>
        </w:tc>
      </w:tr>
      <w:tr w:rsidR="00996F11" w:rsidRPr="00996F11" w14:paraId="66C76E74" w14:textId="77777777" w:rsidTr="00BE3B72">
        <w:tc>
          <w:tcPr>
            <w:tcW w:w="567" w:type="dxa"/>
          </w:tcPr>
          <w:p w14:paraId="6CA2063F" w14:textId="77777777" w:rsidR="00996F11" w:rsidRPr="00996F11" w:rsidRDefault="00996F11" w:rsidP="00BE3B72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996F11">
              <w:rPr>
                <w:color w:val="000000"/>
                <w:lang w:val="en-US"/>
              </w:rPr>
              <w:t>4</w:t>
            </w:r>
          </w:p>
        </w:tc>
        <w:tc>
          <w:tcPr>
            <w:tcW w:w="5528" w:type="dxa"/>
            <w:vAlign w:val="center"/>
          </w:tcPr>
          <w:p w14:paraId="1ED67E59" w14:textId="77777777" w:rsidR="00996F11" w:rsidRPr="00996F11" w:rsidRDefault="00996F11" w:rsidP="00BE3B72">
            <w:pPr>
              <w:widowControl/>
              <w:tabs>
                <w:tab w:val="left" w:pos="284"/>
              </w:tabs>
            </w:pPr>
            <w:r w:rsidRPr="00996F11">
              <w:rPr>
                <w:lang w:val="en-US"/>
              </w:rPr>
              <w:t>Стулина  Наталья  Владимировна</w:t>
            </w:r>
          </w:p>
        </w:tc>
        <w:tc>
          <w:tcPr>
            <w:tcW w:w="3403" w:type="dxa"/>
            <w:vAlign w:val="center"/>
          </w:tcPr>
          <w:p w14:paraId="25B9DFB2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996F11">
              <w:rPr>
                <w:spacing w:val="-2"/>
                <w:lang w:val="en-US"/>
              </w:rPr>
              <w:t>3 150 679</w:t>
            </w:r>
          </w:p>
        </w:tc>
      </w:tr>
      <w:tr w:rsidR="00996F11" w:rsidRPr="00996F11" w14:paraId="015EC3E3" w14:textId="77777777" w:rsidTr="00BE3B72">
        <w:tc>
          <w:tcPr>
            <w:tcW w:w="567" w:type="dxa"/>
          </w:tcPr>
          <w:p w14:paraId="0BE53A3A" w14:textId="77777777" w:rsidR="00996F11" w:rsidRPr="00996F11" w:rsidRDefault="00996F11" w:rsidP="00BE3B72">
            <w:pPr>
              <w:widowControl/>
              <w:tabs>
                <w:tab w:val="left" w:pos="284"/>
              </w:tabs>
              <w:jc w:val="center"/>
              <w:rPr>
                <w:color w:val="000000"/>
              </w:rPr>
            </w:pPr>
            <w:r w:rsidRPr="00996F11">
              <w:rPr>
                <w:color w:val="000000"/>
                <w:lang w:val="en-US"/>
              </w:rPr>
              <w:t>5</w:t>
            </w:r>
          </w:p>
        </w:tc>
        <w:tc>
          <w:tcPr>
            <w:tcW w:w="5528" w:type="dxa"/>
            <w:vAlign w:val="center"/>
          </w:tcPr>
          <w:p w14:paraId="73F76DA0" w14:textId="77777777" w:rsidR="00996F11" w:rsidRPr="00996F11" w:rsidRDefault="00996F11" w:rsidP="00BE3B72">
            <w:pPr>
              <w:widowControl/>
              <w:tabs>
                <w:tab w:val="left" w:pos="284"/>
              </w:tabs>
            </w:pPr>
            <w:r w:rsidRPr="00996F11">
              <w:rPr>
                <w:lang w:val="en-US"/>
              </w:rPr>
              <w:t>Сорокина  Ксения  Александровна</w:t>
            </w:r>
          </w:p>
        </w:tc>
        <w:tc>
          <w:tcPr>
            <w:tcW w:w="3403" w:type="dxa"/>
            <w:vAlign w:val="center"/>
          </w:tcPr>
          <w:p w14:paraId="763599EB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spacing w:val="-2"/>
              </w:rPr>
            </w:pPr>
            <w:r w:rsidRPr="00996F11">
              <w:rPr>
                <w:spacing w:val="-2"/>
                <w:lang w:val="en-US"/>
              </w:rPr>
              <w:t>3 150 679</w:t>
            </w:r>
          </w:p>
        </w:tc>
      </w:tr>
      <w:tr w:rsidR="00996F11" w:rsidRPr="00996F11" w14:paraId="5DB53057" w14:textId="77777777" w:rsidTr="00BE3B72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14:paraId="2B8D8427" w14:textId="77777777" w:rsidR="00996F11" w:rsidRPr="00996F11" w:rsidRDefault="00996F11" w:rsidP="00BE3B72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996F11">
              <w:rPr>
                <w:color w:val="000000"/>
              </w:rPr>
              <w:t>«За»: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14:paraId="6F1397D8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996F11">
              <w:rPr>
                <w:b/>
                <w:bCs/>
                <w:lang w:val="en-US"/>
              </w:rPr>
              <w:t>15 753 395</w:t>
            </w:r>
          </w:p>
        </w:tc>
      </w:tr>
      <w:tr w:rsidR="00996F11" w:rsidRPr="00996F11" w14:paraId="2356598E" w14:textId="77777777" w:rsidTr="00BE3B72">
        <w:trPr>
          <w:cantSplit/>
        </w:trPr>
        <w:tc>
          <w:tcPr>
            <w:tcW w:w="6095" w:type="dxa"/>
            <w:gridSpan w:val="2"/>
          </w:tcPr>
          <w:p w14:paraId="0B0C6D60" w14:textId="77777777" w:rsidR="00996F11" w:rsidRPr="00996F11" w:rsidRDefault="00996F11" w:rsidP="00BE3B72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996F11">
              <w:rPr>
                <w:color w:val="000000"/>
              </w:rPr>
              <w:t>«Против»:</w:t>
            </w:r>
          </w:p>
        </w:tc>
        <w:tc>
          <w:tcPr>
            <w:tcW w:w="3403" w:type="dxa"/>
            <w:vAlign w:val="center"/>
          </w:tcPr>
          <w:p w14:paraId="76CCA156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996F11">
              <w:rPr>
                <w:b/>
                <w:bCs/>
                <w:lang w:val="en-US"/>
              </w:rPr>
              <w:t>0</w:t>
            </w:r>
          </w:p>
        </w:tc>
      </w:tr>
      <w:tr w:rsidR="00996F11" w:rsidRPr="00996F11" w14:paraId="1705C511" w14:textId="77777777" w:rsidTr="00BE3B72">
        <w:trPr>
          <w:cantSplit/>
        </w:trPr>
        <w:tc>
          <w:tcPr>
            <w:tcW w:w="6095" w:type="dxa"/>
            <w:gridSpan w:val="2"/>
            <w:tcBorders>
              <w:bottom w:val="nil"/>
            </w:tcBorders>
          </w:tcPr>
          <w:p w14:paraId="42B6530F" w14:textId="77777777" w:rsidR="00996F11" w:rsidRPr="00996F11" w:rsidRDefault="00996F11" w:rsidP="00BE3B72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996F11">
              <w:rPr>
                <w:color w:val="000000"/>
              </w:rPr>
              <w:t>«Воздержался»:</w:t>
            </w:r>
          </w:p>
        </w:tc>
        <w:tc>
          <w:tcPr>
            <w:tcW w:w="3403" w:type="dxa"/>
            <w:tcBorders>
              <w:bottom w:val="nil"/>
            </w:tcBorders>
            <w:vAlign w:val="center"/>
          </w:tcPr>
          <w:p w14:paraId="679D424F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996F11">
              <w:rPr>
                <w:b/>
                <w:bCs/>
                <w:lang w:val="en-US"/>
              </w:rPr>
              <w:t>425</w:t>
            </w:r>
          </w:p>
        </w:tc>
      </w:tr>
      <w:tr w:rsidR="00996F11" w:rsidRPr="00996F11" w14:paraId="4DCA4813" w14:textId="77777777" w:rsidTr="00BE3B72">
        <w:trPr>
          <w:cantSplit/>
        </w:trPr>
        <w:tc>
          <w:tcPr>
            <w:tcW w:w="6095" w:type="dxa"/>
            <w:gridSpan w:val="2"/>
          </w:tcPr>
          <w:p w14:paraId="5365D406" w14:textId="77777777" w:rsidR="00996F11" w:rsidRPr="00996F11" w:rsidRDefault="00996F11" w:rsidP="00BE3B72">
            <w:pPr>
              <w:tabs>
                <w:tab w:val="left" w:pos="284"/>
              </w:tabs>
              <w:jc w:val="right"/>
              <w:rPr>
                <w:color w:val="000000"/>
              </w:rPr>
            </w:pPr>
            <w:r w:rsidRPr="00996F11">
              <w:rPr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3403" w:type="dxa"/>
            <w:vAlign w:val="center"/>
          </w:tcPr>
          <w:p w14:paraId="0483C286" w14:textId="77777777" w:rsidR="00996F11" w:rsidRPr="00996F11" w:rsidRDefault="00996F11" w:rsidP="00BE3B72">
            <w:pPr>
              <w:tabs>
                <w:tab w:val="left" w:pos="284"/>
              </w:tabs>
              <w:jc w:val="center"/>
              <w:rPr>
                <w:b/>
                <w:bCs/>
              </w:rPr>
            </w:pPr>
            <w:r w:rsidRPr="00996F11">
              <w:rPr>
                <w:b/>
                <w:bCs/>
                <w:lang w:val="en-US"/>
              </w:rPr>
              <w:t>6 670</w:t>
            </w:r>
          </w:p>
        </w:tc>
      </w:tr>
    </w:tbl>
    <w:p w14:paraId="643BDFFC" w14:textId="77777777" w:rsidR="00996F11" w:rsidRPr="00996F11" w:rsidRDefault="00996F11" w:rsidP="00996F11">
      <w:pPr>
        <w:widowControl/>
        <w:jc w:val="both"/>
        <w:rPr>
          <w:bCs/>
        </w:rPr>
      </w:pPr>
      <w:r w:rsidRPr="00996F11">
        <w:rPr>
          <w:b/>
          <w:bCs/>
        </w:rPr>
        <w:t>Принятое решение:</w:t>
      </w:r>
      <w:r w:rsidRPr="00996F11">
        <w:rPr>
          <w:bCs/>
        </w:rPr>
        <w:t xml:space="preserve"> Избрать Совет директоров Публичного акционерного общества «Интикульское» в составе:</w:t>
      </w:r>
    </w:p>
    <w:p w14:paraId="680CB3A4" w14:textId="77777777" w:rsidR="00996F11" w:rsidRPr="00996F11" w:rsidRDefault="00996F11" w:rsidP="00996F11">
      <w:pPr>
        <w:widowControl/>
        <w:jc w:val="both"/>
        <w:rPr>
          <w:bCs/>
        </w:rPr>
      </w:pPr>
      <w:r w:rsidRPr="00996F11">
        <w:rPr>
          <w:bCs/>
        </w:rPr>
        <w:t>Коротина  Татьяна  Сергеевна, Вакуленко  Константин  Николаевич, Войтеховский   Виктор  Михайлович, Стулина  Наталья  Владимировна, Сорокина  Ксения  Александровна.</w:t>
      </w:r>
    </w:p>
    <w:p w14:paraId="4A548666" w14:textId="77777777" w:rsidR="00996F11" w:rsidRPr="00996F11" w:rsidRDefault="00996F11" w:rsidP="00996F11"/>
    <w:p w14:paraId="27B4DF82" w14:textId="77777777" w:rsidR="00996F11" w:rsidRPr="00996F11" w:rsidRDefault="00996F11" w:rsidP="00996F11">
      <w:r w:rsidRPr="00996F11">
        <w:t>По вопросу повестки дня №5: </w:t>
      </w:r>
      <w:r w:rsidRPr="00996F11">
        <w:rPr>
          <w:b/>
        </w:rPr>
        <w:t>Избрание членов ревизионной комиссии Общества</w:t>
      </w:r>
      <w:r w:rsidRPr="00996F11">
        <w:t>.</w:t>
      </w:r>
    </w:p>
    <w:p w14:paraId="60EF39A5" w14:textId="77777777" w:rsidR="00996F11" w:rsidRPr="00996F11" w:rsidRDefault="00996F11" w:rsidP="00996F11">
      <w:pPr>
        <w:widowControl/>
        <w:spacing w:line="220" w:lineRule="exact"/>
        <w:jc w:val="both"/>
        <w:rPr>
          <w:color w:val="000000"/>
        </w:rPr>
      </w:pPr>
      <w:r w:rsidRPr="00996F11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996F11">
        <w:rPr>
          <w:b/>
          <w:bCs/>
        </w:rPr>
        <w:t>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153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795</w:t>
      </w:r>
      <w:r w:rsidRPr="00996F11">
        <w:rPr>
          <w:bCs/>
        </w:rPr>
        <w:t>.</w:t>
      </w:r>
    </w:p>
    <w:p w14:paraId="54834A5A" w14:textId="77777777" w:rsidR="00996F11" w:rsidRPr="00996F11" w:rsidRDefault="00996F11" w:rsidP="00996F11">
      <w:pPr>
        <w:widowControl/>
        <w:spacing w:line="220" w:lineRule="exact"/>
        <w:jc w:val="both"/>
        <w:rPr>
          <w:color w:val="000000"/>
        </w:rPr>
      </w:pPr>
      <w:r w:rsidRPr="00996F11">
        <w:rPr>
          <w:color w:val="000000"/>
        </w:rPr>
        <w:t xml:space="preserve">Число голосов, приходившихся на голосующие акции общества по данному вопросу повестки дня, определенное с учетом положений пункта 4.24 Положения: </w:t>
      </w:r>
      <w:r w:rsidRPr="00996F11">
        <w:rPr>
          <w:b/>
          <w:bCs/>
        </w:rPr>
        <w:t>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153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795</w:t>
      </w:r>
      <w:r w:rsidRPr="00996F11">
        <w:rPr>
          <w:bCs/>
        </w:rPr>
        <w:t>.</w:t>
      </w:r>
    </w:p>
    <w:p w14:paraId="4BC84F9D" w14:textId="77777777" w:rsidR="00996F11" w:rsidRPr="00996F11" w:rsidRDefault="00996F11" w:rsidP="00996F11">
      <w:pPr>
        <w:widowControl/>
        <w:spacing w:line="220" w:lineRule="exact"/>
        <w:jc w:val="both"/>
        <w:rPr>
          <w:bCs/>
          <w:color w:val="000000"/>
          <w:u w:val="single"/>
        </w:rPr>
      </w:pPr>
      <w:r w:rsidRPr="00996F11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996F11">
        <w:rPr>
          <w:b/>
          <w:bCs/>
        </w:rPr>
        <w:t>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152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098</w:t>
      </w:r>
      <w:r w:rsidRPr="00996F11">
        <w:rPr>
          <w:bCs/>
        </w:rPr>
        <w:t>.</w:t>
      </w:r>
    </w:p>
    <w:p w14:paraId="5EA3099C" w14:textId="77777777" w:rsidR="00996F11" w:rsidRPr="00996F11" w:rsidRDefault="00996F11" w:rsidP="00996F11">
      <w:pPr>
        <w:widowControl/>
        <w:spacing w:line="220" w:lineRule="exact"/>
        <w:jc w:val="both"/>
        <w:rPr>
          <w:color w:val="000000"/>
        </w:rPr>
      </w:pPr>
      <w:r w:rsidRPr="00996F11">
        <w:rPr>
          <w:color w:val="000000"/>
        </w:rPr>
        <w:t xml:space="preserve">Кворум – </w:t>
      </w:r>
      <w:r w:rsidRPr="00996F11">
        <w:rPr>
          <w:b/>
          <w:bCs/>
        </w:rPr>
        <w:t>99.9462</w:t>
      </w:r>
      <w:r w:rsidRPr="00996F11">
        <w:rPr>
          <w:bCs/>
        </w:rPr>
        <w:t>%.</w:t>
      </w:r>
      <w:r w:rsidRPr="00996F11">
        <w:rPr>
          <w:color w:val="000000"/>
        </w:rPr>
        <w:t xml:space="preserve"> Кворум по данному вопросу</w:t>
      </w:r>
      <w:r w:rsidRPr="00996F11">
        <w:rPr>
          <w:b/>
          <w:color w:val="000000"/>
        </w:rPr>
        <w:t xml:space="preserve"> </w:t>
      </w:r>
      <w:r w:rsidRPr="00996F11">
        <w:rPr>
          <w:b/>
          <w:bCs/>
        </w:rPr>
        <w:t>имеется</w:t>
      </w:r>
      <w:r w:rsidRPr="00996F11">
        <w:rPr>
          <w:color w:val="000000"/>
        </w:rPr>
        <w:t>.</w:t>
      </w:r>
    </w:p>
    <w:p w14:paraId="2FB47BC4" w14:textId="77777777" w:rsidR="00996F11" w:rsidRPr="00996F11" w:rsidRDefault="00996F11" w:rsidP="00996F11">
      <w:pPr>
        <w:widowControl/>
        <w:spacing w:line="200" w:lineRule="exact"/>
        <w:jc w:val="center"/>
        <w:rPr>
          <w:b/>
          <w:bCs/>
          <w:color w:val="000000"/>
        </w:rPr>
      </w:pPr>
      <w:r w:rsidRPr="00996F11">
        <w:rPr>
          <w:b/>
          <w:bCs/>
          <w:color w:val="000000"/>
        </w:rPr>
        <w:t>Результаты голосования по вопросу повестки дня:</w:t>
      </w:r>
    </w:p>
    <w:p w14:paraId="39FCDCBB" w14:textId="77777777" w:rsidR="00996F11" w:rsidRPr="00996F11" w:rsidRDefault="00996F11" w:rsidP="00996F11">
      <w:pPr>
        <w:widowControl/>
        <w:spacing w:before="80" w:after="80"/>
      </w:pPr>
      <w:r w:rsidRPr="00996F11">
        <w:rPr>
          <w:color w:val="000000"/>
        </w:rPr>
        <w:t>Кандидат:</w:t>
      </w:r>
      <w:r w:rsidRPr="00996F11">
        <w:rPr>
          <w:b/>
          <w:bCs/>
          <w:color w:val="000000"/>
        </w:rPr>
        <w:t xml:space="preserve"> </w:t>
      </w:r>
      <w:r w:rsidRPr="00996F11">
        <w:rPr>
          <w:b/>
          <w:bCs/>
          <w:color w:val="000000"/>
          <w:lang w:val="en-US"/>
        </w:rPr>
        <w:t>Самойлова  Нэйма  Фуатовна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996F11" w:rsidRPr="00996F11" w14:paraId="150F6452" w14:textId="77777777" w:rsidTr="00BE3B72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14:paraId="34ACB332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14:paraId="60636705" w14:textId="77777777" w:rsidR="00996F11" w:rsidRPr="00996F11" w:rsidRDefault="00996F11" w:rsidP="00BE3B72">
            <w:pPr>
              <w:pStyle w:val="2"/>
              <w:widowControl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14:paraId="60740D32" w14:textId="77777777" w:rsidR="00996F11" w:rsidRPr="00996F11" w:rsidRDefault="00996F11" w:rsidP="00BE3B72">
            <w:pPr>
              <w:pStyle w:val="8"/>
              <w:widowControl/>
              <w:rPr>
                <w:color w:val="000000"/>
              </w:rPr>
            </w:pPr>
            <w:r w:rsidRPr="00996F11">
              <w:rPr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14:paraId="5F2B23F5" w14:textId="77777777" w:rsidR="00996F11" w:rsidRPr="00996F11" w:rsidRDefault="00996F11" w:rsidP="00BE3B72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Воздержался</w:t>
            </w:r>
          </w:p>
        </w:tc>
      </w:tr>
      <w:tr w:rsidR="00996F11" w:rsidRPr="00996F11" w14:paraId="39DF687F" w14:textId="77777777" w:rsidTr="00BE3B72">
        <w:trPr>
          <w:cantSplit/>
        </w:trPr>
        <w:tc>
          <w:tcPr>
            <w:tcW w:w="2126" w:type="dxa"/>
            <w:shd w:val="pct15" w:color="auto" w:fill="FFFFFF"/>
          </w:tcPr>
          <w:p w14:paraId="0A884A00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14:paraId="298B9BEC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3 152 013</w:t>
            </w:r>
          </w:p>
        </w:tc>
        <w:tc>
          <w:tcPr>
            <w:tcW w:w="2693" w:type="dxa"/>
            <w:vAlign w:val="center"/>
          </w:tcPr>
          <w:p w14:paraId="6BE96FDE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75758E42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85</w:t>
            </w:r>
          </w:p>
        </w:tc>
      </w:tr>
      <w:tr w:rsidR="00996F11" w:rsidRPr="00996F11" w14:paraId="1099030B" w14:textId="77777777" w:rsidTr="00BE3B72">
        <w:trPr>
          <w:cantSplit/>
        </w:trPr>
        <w:tc>
          <w:tcPr>
            <w:tcW w:w="2126" w:type="dxa"/>
            <w:shd w:val="pct15" w:color="auto" w:fill="FFFFFF"/>
          </w:tcPr>
          <w:p w14:paraId="4AB8A6FA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14:paraId="28EAB2AB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99.9973</w:t>
            </w:r>
          </w:p>
        </w:tc>
        <w:tc>
          <w:tcPr>
            <w:tcW w:w="2693" w:type="dxa"/>
            <w:vAlign w:val="center"/>
          </w:tcPr>
          <w:p w14:paraId="4ED50889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14:paraId="5DB5555F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0.0027</w:t>
            </w:r>
          </w:p>
        </w:tc>
      </w:tr>
      <w:tr w:rsidR="00996F11" w:rsidRPr="00996F11" w14:paraId="44173FFD" w14:textId="77777777" w:rsidTr="00BE3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14:paraId="59167531" w14:textId="77777777" w:rsidR="00996F11" w:rsidRPr="00996F11" w:rsidRDefault="00996F11" w:rsidP="00BE3B72">
            <w:pPr>
              <w:widowControl/>
              <w:rPr>
                <w:b/>
                <w:bCs/>
                <w:color w:val="000000"/>
                <w:u w:val="single"/>
              </w:rPr>
            </w:pPr>
            <w:r w:rsidRPr="00996F11">
              <w:rPr>
                <w:b/>
                <w:bCs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14:paraId="4D9ABB7B" w14:textId="77777777" w:rsidR="00996F11" w:rsidRPr="00996F11" w:rsidRDefault="00996F11" w:rsidP="00BE3B72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996F11">
              <w:rPr>
                <w:bCs/>
                <w:color w:val="000000"/>
                <w:lang w:val="en-US"/>
              </w:rPr>
              <w:t>0</w:t>
            </w:r>
          </w:p>
        </w:tc>
      </w:tr>
    </w:tbl>
    <w:p w14:paraId="4AFEB2BD" w14:textId="77777777" w:rsidR="00996F11" w:rsidRPr="00996F11" w:rsidRDefault="00996F11" w:rsidP="00996F11">
      <w:pPr>
        <w:widowControl/>
        <w:spacing w:after="80"/>
      </w:pPr>
      <w:r w:rsidRPr="00996F11">
        <w:rPr>
          <w:color w:val="000000"/>
        </w:rPr>
        <w:t>Кандидат:</w:t>
      </w:r>
      <w:r w:rsidRPr="00996F11">
        <w:rPr>
          <w:b/>
          <w:bCs/>
          <w:color w:val="000000"/>
        </w:rPr>
        <w:t xml:space="preserve"> </w:t>
      </w:r>
      <w:r w:rsidRPr="00996F11">
        <w:rPr>
          <w:b/>
          <w:bCs/>
          <w:color w:val="000000"/>
          <w:lang w:val="en-US"/>
        </w:rPr>
        <w:t>Мендело  Павел  Сергеевич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996F11" w:rsidRPr="00996F11" w14:paraId="23FB25CA" w14:textId="77777777" w:rsidTr="00BE3B72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14:paraId="281BD0BB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14:paraId="4E236821" w14:textId="77777777" w:rsidR="00996F11" w:rsidRPr="00996F11" w:rsidRDefault="00996F11" w:rsidP="00BE3B72">
            <w:pPr>
              <w:pStyle w:val="2"/>
              <w:widowControl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14:paraId="3F5E9DCB" w14:textId="77777777" w:rsidR="00996F11" w:rsidRPr="00996F11" w:rsidRDefault="00996F11" w:rsidP="00BE3B72">
            <w:pPr>
              <w:pStyle w:val="8"/>
              <w:widowControl/>
              <w:rPr>
                <w:color w:val="000000"/>
              </w:rPr>
            </w:pPr>
            <w:r w:rsidRPr="00996F11">
              <w:rPr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14:paraId="2BD84C7D" w14:textId="77777777" w:rsidR="00996F11" w:rsidRPr="00996F11" w:rsidRDefault="00996F11" w:rsidP="00BE3B72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Воздержался</w:t>
            </w:r>
          </w:p>
        </w:tc>
      </w:tr>
      <w:tr w:rsidR="00996F11" w:rsidRPr="00996F11" w14:paraId="19759092" w14:textId="77777777" w:rsidTr="00BE3B72">
        <w:trPr>
          <w:cantSplit/>
        </w:trPr>
        <w:tc>
          <w:tcPr>
            <w:tcW w:w="2126" w:type="dxa"/>
            <w:shd w:val="pct15" w:color="auto" w:fill="FFFFFF"/>
          </w:tcPr>
          <w:p w14:paraId="74E569B5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14:paraId="20152EDB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3 152 013</w:t>
            </w:r>
          </w:p>
        </w:tc>
        <w:tc>
          <w:tcPr>
            <w:tcW w:w="2693" w:type="dxa"/>
            <w:vAlign w:val="center"/>
          </w:tcPr>
          <w:p w14:paraId="67B342D3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63178C7D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85</w:t>
            </w:r>
          </w:p>
        </w:tc>
      </w:tr>
      <w:tr w:rsidR="00996F11" w:rsidRPr="00996F11" w14:paraId="1EBA0C26" w14:textId="77777777" w:rsidTr="00BE3B72">
        <w:trPr>
          <w:cantSplit/>
        </w:trPr>
        <w:tc>
          <w:tcPr>
            <w:tcW w:w="2126" w:type="dxa"/>
            <w:shd w:val="pct15" w:color="auto" w:fill="FFFFFF"/>
          </w:tcPr>
          <w:p w14:paraId="4E37FFDD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14:paraId="555F9E6C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99.9973</w:t>
            </w:r>
          </w:p>
        </w:tc>
        <w:tc>
          <w:tcPr>
            <w:tcW w:w="2693" w:type="dxa"/>
            <w:vAlign w:val="center"/>
          </w:tcPr>
          <w:p w14:paraId="504D669B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14:paraId="44662C30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0.0027</w:t>
            </w:r>
          </w:p>
        </w:tc>
      </w:tr>
      <w:tr w:rsidR="00996F11" w:rsidRPr="00996F11" w14:paraId="6F64352A" w14:textId="77777777" w:rsidTr="00BE3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14:paraId="6270D80F" w14:textId="77777777" w:rsidR="00996F11" w:rsidRPr="00996F11" w:rsidRDefault="00996F11" w:rsidP="00BE3B72">
            <w:pPr>
              <w:widowControl/>
              <w:rPr>
                <w:b/>
                <w:bCs/>
                <w:color w:val="000000"/>
                <w:u w:val="single"/>
              </w:rPr>
            </w:pPr>
            <w:r w:rsidRPr="00996F11">
              <w:rPr>
                <w:b/>
                <w:bCs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14:paraId="1E1D9184" w14:textId="77777777" w:rsidR="00996F11" w:rsidRPr="00996F11" w:rsidRDefault="00996F11" w:rsidP="00BE3B72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996F11">
              <w:rPr>
                <w:bCs/>
                <w:color w:val="000000"/>
                <w:lang w:val="en-US"/>
              </w:rPr>
              <w:t>0</w:t>
            </w:r>
          </w:p>
        </w:tc>
      </w:tr>
    </w:tbl>
    <w:p w14:paraId="72587FA5" w14:textId="77777777" w:rsidR="00996F11" w:rsidRPr="00996F11" w:rsidRDefault="00996F11" w:rsidP="00996F11">
      <w:pPr>
        <w:widowControl/>
        <w:spacing w:after="80"/>
      </w:pPr>
      <w:r w:rsidRPr="00996F11">
        <w:rPr>
          <w:color w:val="000000"/>
        </w:rPr>
        <w:t>Кандидат:</w:t>
      </w:r>
      <w:r w:rsidRPr="00996F11">
        <w:rPr>
          <w:b/>
          <w:bCs/>
          <w:color w:val="000000"/>
        </w:rPr>
        <w:t xml:space="preserve"> </w:t>
      </w:r>
      <w:r w:rsidRPr="00996F11">
        <w:rPr>
          <w:b/>
          <w:bCs/>
          <w:color w:val="000000"/>
          <w:lang w:val="en-US"/>
        </w:rPr>
        <w:t>Уфимцева  Анна  Анатольевна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9"/>
        <w:gridCol w:w="2693"/>
        <w:gridCol w:w="2268"/>
      </w:tblGrid>
      <w:tr w:rsidR="00996F11" w:rsidRPr="00996F11" w14:paraId="55B40530" w14:textId="77777777" w:rsidTr="00BE3B72">
        <w:trPr>
          <w:cantSplit/>
          <w:trHeight w:val="314"/>
        </w:trPr>
        <w:tc>
          <w:tcPr>
            <w:tcW w:w="2126" w:type="dxa"/>
            <w:tcBorders>
              <w:bottom w:val="nil"/>
            </w:tcBorders>
            <w:shd w:val="pct15" w:color="auto" w:fill="FFFFFF"/>
          </w:tcPr>
          <w:p w14:paraId="4825D2A7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shd w:val="pct15" w:color="auto" w:fill="FFFFFF"/>
            <w:vAlign w:val="center"/>
          </w:tcPr>
          <w:p w14:paraId="6E0F384B" w14:textId="77777777" w:rsidR="00996F11" w:rsidRPr="00996F11" w:rsidRDefault="00996F11" w:rsidP="00BE3B72">
            <w:pPr>
              <w:pStyle w:val="2"/>
              <w:widowControl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За</w:t>
            </w:r>
          </w:p>
        </w:tc>
        <w:tc>
          <w:tcPr>
            <w:tcW w:w="2693" w:type="dxa"/>
            <w:shd w:val="pct15" w:color="auto" w:fill="FFFFFF"/>
            <w:vAlign w:val="center"/>
          </w:tcPr>
          <w:p w14:paraId="58EF771A" w14:textId="77777777" w:rsidR="00996F11" w:rsidRPr="00996F11" w:rsidRDefault="00996F11" w:rsidP="00BE3B72">
            <w:pPr>
              <w:pStyle w:val="8"/>
              <w:widowControl/>
              <w:rPr>
                <w:color w:val="000000"/>
              </w:rPr>
            </w:pPr>
            <w:r w:rsidRPr="00996F11">
              <w:rPr>
                <w:color w:val="000000"/>
              </w:rPr>
              <w:t>Против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FFFFFF"/>
            <w:vAlign w:val="center"/>
          </w:tcPr>
          <w:p w14:paraId="75B902F9" w14:textId="77777777" w:rsidR="00996F11" w:rsidRPr="00996F11" w:rsidRDefault="00996F11" w:rsidP="00BE3B72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Воздержался</w:t>
            </w:r>
          </w:p>
        </w:tc>
      </w:tr>
      <w:tr w:rsidR="00996F11" w:rsidRPr="00996F11" w14:paraId="59615DCF" w14:textId="77777777" w:rsidTr="00BE3B72">
        <w:trPr>
          <w:cantSplit/>
        </w:trPr>
        <w:tc>
          <w:tcPr>
            <w:tcW w:w="2126" w:type="dxa"/>
            <w:shd w:val="pct15" w:color="auto" w:fill="FFFFFF"/>
          </w:tcPr>
          <w:p w14:paraId="7637F0A7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69" w:type="dxa"/>
            <w:vAlign w:val="center"/>
          </w:tcPr>
          <w:p w14:paraId="5B183E49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3 152 013</w:t>
            </w:r>
          </w:p>
        </w:tc>
        <w:tc>
          <w:tcPr>
            <w:tcW w:w="2693" w:type="dxa"/>
            <w:vAlign w:val="center"/>
          </w:tcPr>
          <w:p w14:paraId="4C1A6E08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</w:t>
            </w:r>
          </w:p>
        </w:tc>
        <w:tc>
          <w:tcPr>
            <w:tcW w:w="2268" w:type="dxa"/>
            <w:vAlign w:val="center"/>
          </w:tcPr>
          <w:p w14:paraId="2CFBF7E2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85</w:t>
            </w:r>
          </w:p>
        </w:tc>
      </w:tr>
      <w:tr w:rsidR="00996F11" w:rsidRPr="00996F11" w14:paraId="3D2A663E" w14:textId="77777777" w:rsidTr="00BE3B72">
        <w:trPr>
          <w:cantSplit/>
        </w:trPr>
        <w:tc>
          <w:tcPr>
            <w:tcW w:w="2126" w:type="dxa"/>
            <w:shd w:val="pct15" w:color="auto" w:fill="FFFFFF"/>
          </w:tcPr>
          <w:p w14:paraId="0758BDB2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69" w:type="dxa"/>
            <w:vAlign w:val="center"/>
          </w:tcPr>
          <w:p w14:paraId="727213ED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99.9973</w:t>
            </w:r>
          </w:p>
        </w:tc>
        <w:tc>
          <w:tcPr>
            <w:tcW w:w="2693" w:type="dxa"/>
            <w:vAlign w:val="center"/>
          </w:tcPr>
          <w:p w14:paraId="1D736921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0.0000</w:t>
            </w:r>
          </w:p>
        </w:tc>
        <w:tc>
          <w:tcPr>
            <w:tcW w:w="2268" w:type="dxa"/>
            <w:vAlign w:val="center"/>
          </w:tcPr>
          <w:p w14:paraId="6F94DE8B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0.0027</w:t>
            </w:r>
          </w:p>
        </w:tc>
      </w:tr>
      <w:tr w:rsidR="00996F11" w:rsidRPr="00996F11" w14:paraId="1591C586" w14:textId="77777777" w:rsidTr="00BE3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7088" w:type="dxa"/>
            <w:gridSpan w:val="3"/>
            <w:vAlign w:val="center"/>
          </w:tcPr>
          <w:p w14:paraId="1EA13A28" w14:textId="77777777" w:rsidR="00996F11" w:rsidRPr="00996F11" w:rsidRDefault="00996F11" w:rsidP="00BE3B72">
            <w:pPr>
              <w:widowControl/>
              <w:rPr>
                <w:b/>
                <w:bCs/>
                <w:color w:val="000000"/>
                <w:u w:val="single"/>
              </w:rPr>
            </w:pPr>
            <w:r w:rsidRPr="00996F11">
              <w:rPr>
                <w:b/>
                <w:bCs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268" w:type="dxa"/>
            <w:vAlign w:val="center"/>
          </w:tcPr>
          <w:p w14:paraId="2A40DE02" w14:textId="77777777" w:rsidR="00996F11" w:rsidRPr="00996F11" w:rsidRDefault="00996F11" w:rsidP="00BE3B72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996F11">
              <w:rPr>
                <w:bCs/>
                <w:color w:val="000000"/>
                <w:lang w:val="en-US"/>
              </w:rPr>
              <w:t>0</w:t>
            </w:r>
          </w:p>
        </w:tc>
      </w:tr>
    </w:tbl>
    <w:p w14:paraId="14537482" w14:textId="77777777" w:rsidR="00996F11" w:rsidRPr="00996F11" w:rsidRDefault="00996F11" w:rsidP="00996F11">
      <w:pPr>
        <w:widowControl/>
        <w:jc w:val="both"/>
        <w:rPr>
          <w:bCs/>
        </w:rPr>
      </w:pPr>
      <w:r w:rsidRPr="00996F11">
        <w:rPr>
          <w:b/>
          <w:bCs/>
        </w:rPr>
        <w:t>Принятое решение:</w:t>
      </w:r>
      <w:r w:rsidRPr="00996F11">
        <w:rPr>
          <w:bCs/>
        </w:rPr>
        <w:t xml:space="preserve"> Избрать Ревизионную комиссию  Публичного акционерного общества «Интикульское» в составе:</w:t>
      </w:r>
      <w:r>
        <w:rPr>
          <w:bCs/>
        </w:rPr>
        <w:t xml:space="preserve"> </w:t>
      </w:r>
      <w:r w:rsidRPr="00996F11">
        <w:rPr>
          <w:bCs/>
        </w:rPr>
        <w:t>Самойлова  Нэйма  Фуатовна, Мендело  Павел  Сергеевич, Уфимцева  Анна  Анатольевна.</w:t>
      </w:r>
    </w:p>
    <w:p w14:paraId="60A955FF" w14:textId="77777777" w:rsidR="00996F11" w:rsidRPr="00996F11" w:rsidRDefault="00996F11" w:rsidP="00996F11"/>
    <w:p w14:paraId="5B550F5F" w14:textId="77777777" w:rsidR="00996F11" w:rsidRPr="00996F11" w:rsidRDefault="00996F11" w:rsidP="00996F11">
      <w:r w:rsidRPr="00996F11">
        <w:t>По вопросу повестки дня №6: </w:t>
      </w:r>
      <w:r w:rsidRPr="00996F11">
        <w:rPr>
          <w:b/>
        </w:rPr>
        <w:t>Утверждение аудиторской организации Общества на 2024 год</w:t>
      </w:r>
      <w:r w:rsidRPr="00996F11">
        <w:t>.</w:t>
      </w:r>
    </w:p>
    <w:p w14:paraId="693B9364" w14:textId="77777777" w:rsidR="00996F11" w:rsidRPr="00996F11" w:rsidRDefault="00996F11" w:rsidP="00996F11">
      <w:pPr>
        <w:widowControl/>
        <w:jc w:val="both"/>
        <w:rPr>
          <w:color w:val="000000"/>
        </w:rPr>
      </w:pPr>
      <w:r w:rsidRPr="00996F11">
        <w:rPr>
          <w:color w:val="000000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</w:t>
      </w:r>
      <w:r w:rsidRPr="00996F11">
        <w:rPr>
          <w:b/>
          <w:bCs/>
        </w:rPr>
        <w:t>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153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795</w:t>
      </w:r>
      <w:r w:rsidRPr="00996F11">
        <w:rPr>
          <w:bCs/>
        </w:rPr>
        <w:t>.</w:t>
      </w:r>
    </w:p>
    <w:p w14:paraId="2D92420A" w14:textId="77777777" w:rsidR="00996F11" w:rsidRPr="00996F11" w:rsidRDefault="00996F11" w:rsidP="00996F11">
      <w:pPr>
        <w:widowControl/>
        <w:spacing w:line="220" w:lineRule="exact"/>
        <w:jc w:val="both"/>
        <w:rPr>
          <w:color w:val="000000"/>
        </w:rPr>
      </w:pPr>
      <w:r w:rsidRPr="00996F11">
        <w:rPr>
          <w:color w:val="000000"/>
        </w:rPr>
        <w:t>Число голосов, приходившихся на голосующие акции общества по данному вопросу повестки дня, определенное с учетом положений пункта 4.24 Положения:</w:t>
      </w:r>
      <w:r w:rsidRPr="00996F11">
        <w:t xml:space="preserve"> </w:t>
      </w:r>
      <w:r w:rsidRPr="00996F11">
        <w:rPr>
          <w:b/>
          <w:bCs/>
        </w:rPr>
        <w:t>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153</w:t>
      </w:r>
      <w:r w:rsidRPr="00996F11">
        <w:rPr>
          <w:b/>
          <w:bCs/>
          <w:lang w:val="en-US"/>
        </w:rPr>
        <w:t> </w:t>
      </w:r>
      <w:r w:rsidRPr="00996F11">
        <w:rPr>
          <w:b/>
          <w:bCs/>
        </w:rPr>
        <w:t>795</w:t>
      </w:r>
      <w:r w:rsidRPr="00996F11">
        <w:rPr>
          <w:bCs/>
        </w:rPr>
        <w:t>.</w:t>
      </w:r>
    </w:p>
    <w:p w14:paraId="5EFC43E3" w14:textId="77777777" w:rsidR="00996F11" w:rsidRPr="00996F11" w:rsidRDefault="00996F11" w:rsidP="00996F11">
      <w:pPr>
        <w:widowControl/>
        <w:jc w:val="both"/>
      </w:pPr>
      <w:r w:rsidRPr="00996F11">
        <w:rPr>
          <w:color w:val="000000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996F11">
        <w:rPr>
          <w:b/>
        </w:rPr>
        <w:t>3</w:t>
      </w:r>
      <w:r w:rsidRPr="00996F11">
        <w:rPr>
          <w:b/>
          <w:lang w:val="en-US"/>
        </w:rPr>
        <w:t> </w:t>
      </w:r>
      <w:r w:rsidRPr="00996F11">
        <w:rPr>
          <w:b/>
        </w:rPr>
        <w:t>152</w:t>
      </w:r>
      <w:r w:rsidRPr="00996F11">
        <w:rPr>
          <w:b/>
          <w:lang w:val="en-US"/>
        </w:rPr>
        <w:t> </w:t>
      </w:r>
      <w:r w:rsidRPr="00996F11">
        <w:rPr>
          <w:b/>
        </w:rPr>
        <w:t>098</w:t>
      </w:r>
      <w:r w:rsidRPr="00996F11">
        <w:t>.</w:t>
      </w:r>
    </w:p>
    <w:p w14:paraId="0EC53588" w14:textId="77777777" w:rsidR="00996F11" w:rsidRPr="00996F11" w:rsidRDefault="00996F11" w:rsidP="00996F11">
      <w:pPr>
        <w:widowControl/>
        <w:jc w:val="both"/>
        <w:rPr>
          <w:bCs/>
        </w:rPr>
      </w:pPr>
      <w:r w:rsidRPr="00996F11">
        <w:rPr>
          <w:color w:val="000000"/>
        </w:rPr>
        <w:t>Кворум</w:t>
      </w:r>
      <w:r w:rsidRPr="00996F11">
        <w:rPr>
          <w:b/>
          <w:color w:val="000000"/>
        </w:rPr>
        <w:t xml:space="preserve"> </w:t>
      </w:r>
      <w:r w:rsidRPr="00996F11">
        <w:rPr>
          <w:color w:val="000000"/>
        </w:rPr>
        <w:t>-</w:t>
      </w:r>
      <w:r w:rsidRPr="00996F11">
        <w:rPr>
          <w:b/>
          <w:color w:val="000000"/>
        </w:rPr>
        <w:t xml:space="preserve"> </w:t>
      </w:r>
      <w:r w:rsidRPr="00996F11">
        <w:rPr>
          <w:b/>
          <w:bCs/>
        </w:rPr>
        <w:t>99.9462</w:t>
      </w:r>
      <w:r w:rsidRPr="00996F11">
        <w:rPr>
          <w:bCs/>
        </w:rPr>
        <w:t xml:space="preserve">%. </w:t>
      </w:r>
      <w:r w:rsidRPr="00996F11">
        <w:rPr>
          <w:color w:val="000000"/>
        </w:rPr>
        <w:t>Кворум по данному вопросу</w:t>
      </w:r>
      <w:r w:rsidRPr="00996F11">
        <w:rPr>
          <w:b/>
          <w:color w:val="000000"/>
        </w:rPr>
        <w:t xml:space="preserve"> имеется</w:t>
      </w:r>
      <w:r w:rsidRPr="00996F11">
        <w:rPr>
          <w:bCs/>
        </w:rPr>
        <w:t>.</w:t>
      </w:r>
    </w:p>
    <w:p w14:paraId="3EA3629F" w14:textId="77777777" w:rsidR="00996F11" w:rsidRPr="00996F11" w:rsidRDefault="00996F11" w:rsidP="00996F11">
      <w:pPr>
        <w:widowControl/>
        <w:spacing w:line="220" w:lineRule="exact"/>
        <w:jc w:val="center"/>
        <w:rPr>
          <w:b/>
          <w:color w:val="000000"/>
        </w:rPr>
      </w:pPr>
      <w:r w:rsidRPr="00996F11">
        <w:rPr>
          <w:b/>
          <w:color w:val="000000"/>
        </w:rPr>
        <w:t>Результаты голосования по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996F11" w:rsidRPr="00996F11" w14:paraId="2328DD54" w14:textId="77777777" w:rsidTr="00BE3B72">
        <w:trPr>
          <w:cantSplit/>
          <w:trHeight w:val="314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14:paraId="1D0B3ACA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14:paraId="52DB26BB" w14:textId="77777777" w:rsidR="00996F11" w:rsidRPr="00996F11" w:rsidRDefault="00996F11" w:rsidP="00BE3B72">
            <w:pPr>
              <w:pStyle w:val="2"/>
              <w:widowControl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14:paraId="3C69BB7C" w14:textId="77777777" w:rsidR="00996F11" w:rsidRPr="00996F11" w:rsidRDefault="00996F11" w:rsidP="00BE3B72">
            <w:pPr>
              <w:pStyle w:val="8"/>
              <w:widowControl/>
              <w:rPr>
                <w:color w:val="000000"/>
              </w:rPr>
            </w:pPr>
            <w:r w:rsidRPr="00996F11">
              <w:rPr>
                <w:color w:val="000000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14:paraId="3F4A5EEF" w14:textId="77777777" w:rsidR="00996F11" w:rsidRPr="00996F11" w:rsidRDefault="00996F11" w:rsidP="00BE3B72">
            <w:pPr>
              <w:pStyle w:val="7"/>
              <w:widowControl/>
              <w:jc w:val="center"/>
              <w:rPr>
                <w:color w:val="000000"/>
                <w:sz w:val="20"/>
              </w:rPr>
            </w:pPr>
            <w:r w:rsidRPr="00996F11">
              <w:rPr>
                <w:color w:val="000000"/>
                <w:sz w:val="20"/>
              </w:rPr>
              <w:t>Воздержался</w:t>
            </w:r>
          </w:p>
        </w:tc>
      </w:tr>
      <w:tr w:rsidR="00996F11" w:rsidRPr="00996F11" w14:paraId="08FCF95C" w14:textId="77777777" w:rsidTr="00BE3B72">
        <w:trPr>
          <w:cantSplit/>
          <w:trHeight w:val="396"/>
        </w:trPr>
        <w:tc>
          <w:tcPr>
            <w:tcW w:w="2124" w:type="dxa"/>
            <w:shd w:val="pct15" w:color="auto" w:fill="FFFFFF"/>
            <w:vAlign w:val="center"/>
          </w:tcPr>
          <w:p w14:paraId="71BFA592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14:paraId="603FCBDF" w14:textId="77777777" w:rsidR="00996F11" w:rsidRPr="00996F11" w:rsidRDefault="00996F11" w:rsidP="00BE3B72">
            <w:pPr>
              <w:widowControl/>
              <w:jc w:val="right"/>
            </w:pPr>
            <w:r w:rsidRPr="00996F11">
              <w:rPr>
                <w:lang w:val="en-US"/>
              </w:rPr>
              <w:t>3 152 013</w:t>
            </w:r>
          </w:p>
        </w:tc>
        <w:tc>
          <w:tcPr>
            <w:tcW w:w="2408" w:type="dxa"/>
            <w:vAlign w:val="center"/>
          </w:tcPr>
          <w:p w14:paraId="0A7D1157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</w:t>
            </w:r>
          </w:p>
        </w:tc>
        <w:tc>
          <w:tcPr>
            <w:tcW w:w="2552" w:type="dxa"/>
            <w:vAlign w:val="center"/>
          </w:tcPr>
          <w:p w14:paraId="7B0EFC96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85</w:t>
            </w:r>
          </w:p>
        </w:tc>
      </w:tr>
      <w:tr w:rsidR="00996F11" w:rsidRPr="00996F11" w14:paraId="6F0B11AF" w14:textId="77777777" w:rsidTr="00BE3B72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14:paraId="6BF7036E" w14:textId="77777777" w:rsidR="00996F11" w:rsidRPr="00996F11" w:rsidRDefault="00996F11" w:rsidP="00BE3B72">
            <w:pPr>
              <w:widowControl/>
              <w:jc w:val="center"/>
              <w:rPr>
                <w:b/>
                <w:bCs/>
                <w:color w:val="000000"/>
              </w:rPr>
            </w:pPr>
            <w:r w:rsidRPr="00996F11">
              <w:rPr>
                <w:b/>
                <w:bCs/>
                <w:color w:val="000000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14:paraId="7E4B77F6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99.9973</w:t>
            </w:r>
          </w:p>
        </w:tc>
        <w:tc>
          <w:tcPr>
            <w:tcW w:w="2408" w:type="dxa"/>
            <w:vAlign w:val="center"/>
          </w:tcPr>
          <w:p w14:paraId="304612E0" w14:textId="77777777" w:rsidR="00996F11" w:rsidRPr="00996F11" w:rsidRDefault="00996F11" w:rsidP="00BE3B72">
            <w:pPr>
              <w:widowControl/>
              <w:jc w:val="right"/>
            </w:pPr>
            <w:r w:rsidRPr="00996F11">
              <w:rPr>
                <w:lang w:val="en-US"/>
              </w:rPr>
              <w:t>0.0000</w:t>
            </w:r>
          </w:p>
        </w:tc>
        <w:tc>
          <w:tcPr>
            <w:tcW w:w="2552" w:type="dxa"/>
            <w:vAlign w:val="center"/>
          </w:tcPr>
          <w:p w14:paraId="0B4EF49E" w14:textId="77777777" w:rsidR="00996F11" w:rsidRPr="00996F11" w:rsidRDefault="00996F11" w:rsidP="00BE3B72">
            <w:pPr>
              <w:widowControl/>
              <w:jc w:val="right"/>
              <w:rPr>
                <w:lang w:val="en-US"/>
              </w:rPr>
            </w:pPr>
            <w:r w:rsidRPr="00996F11">
              <w:rPr>
                <w:lang w:val="en-US"/>
              </w:rPr>
              <w:t>0.0027</w:t>
            </w:r>
          </w:p>
        </w:tc>
      </w:tr>
      <w:tr w:rsidR="00996F11" w:rsidRPr="00996F11" w14:paraId="55CFC685" w14:textId="77777777" w:rsidTr="00BE3B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8"/>
        </w:trPr>
        <w:tc>
          <w:tcPr>
            <w:tcW w:w="6804" w:type="dxa"/>
            <w:gridSpan w:val="3"/>
            <w:vAlign w:val="center"/>
          </w:tcPr>
          <w:p w14:paraId="16B260EF" w14:textId="77777777" w:rsidR="00996F11" w:rsidRPr="00996F11" w:rsidRDefault="00996F11" w:rsidP="00BE3B72">
            <w:pPr>
              <w:rPr>
                <w:b/>
              </w:rPr>
            </w:pPr>
            <w:r w:rsidRPr="00996F11">
              <w:rPr>
                <w:b/>
                <w:color w:val="000000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14:paraId="543D7C20" w14:textId="77777777" w:rsidR="00996F11" w:rsidRPr="00996F11" w:rsidRDefault="00996F11" w:rsidP="00BE3B72">
            <w:pPr>
              <w:widowControl/>
              <w:spacing w:line="220" w:lineRule="exact"/>
              <w:jc w:val="right"/>
              <w:rPr>
                <w:bCs/>
                <w:color w:val="000000"/>
                <w:lang w:val="en-US"/>
              </w:rPr>
            </w:pPr>
            <w:r w:rsidRPr="00996F11">
              <w:rPr>
                <w:bCs/>
                <w:color w:val="000000"/>
                <w:lang w:val="en-US"/>
              </w:rPr>
              <w:t>0</w:t>
            </w:r>
          </w:p>
        </w:tc>
      </w:tr>
    </w:tbl>
    <w:p w14:paraId="1EFFAF90" w14:textId="77777777" w:rsidR="00996F11" w:rsidRPr="00996F11" w:rsidRDefault="00996F11" w:rsidP="00996F11">
      <w:pPr>
        <w:widowControl/>
        <w:spacing w:before="120"/>
        <w:jc w:val="both"/>
        <w:rPr>
          <w:bCs/>
        </w:rPr>
      </w:pPr>
      <w:r w:rsidRPr="00996F11">
        <w:rPr>
          <w:b/>
          <w:bCs/>
        </w:rPr>
        <w:t>Принятое решение:</w:t>
      </w:r>
      <w:r w:rsidRPr="00996F11">
        <w:rPr>
          <w:bCs/>
        </w:rPr>
        <w:t xml:space="preserve"> Утвердить аудиторской организацией  Публичного акционерного общества «Интикульское» на 2024 год Акционерное общество Консультационная группа "Баланс" (Краткое наименование - АО КГ "Баланс", Фирменное наименование - Акционерное общество Консультационная группа "Баланс") 11606046546 26.12.2022 № 400  ИНН 5406170683.</w:t>
      </w:r>
    </w:p>
    <w:p w14:paraId="51FEF995" w14:textId="77777777" w:rsidR="006F0B4E" w:rsidRDefault="006F0B4E" w:rsidP="006F0B4E">
      <w:pPr>
        <w:autoSpaceDE w:val="0"/>
        <w:autoSpaceDN w:val="0"/>
        <w:adjustRightInd w:val="0"/>
        <w:spacing w:before="120"/>
        <w:contextualSpacing/>
        <w:jc w:val="both"/>
        <w:rPr>
          <w:bCs/>
          <w:sz w:val="14"/>
          <w:szCs w:val="14"/>
        </w:rPr>
      </w:pPr>
    </w:p>
    <w:p w14:paraId="3DB9B3E7" w14:textId="77777777" w:rsidR="007975C4" w:rsidRDefault="007975C4" w:rsidP="006F0B4E">
      <w:pPr>
        <w:autoSpaceDE w:val="0"/>
        <w:autoSpaceDN w:val="0"/>
        <w:adjustRightInd w:val="0"/>
        <w:spacing w:before="120"/>
        <w:contextualSpacing/>
        <w:jc w:val="both"/>
        <w:rPr>
          <w:bCs/>
          <w:sz w:val="14"/>
          <w:szCs w:val="14"/>
        </w:rPr>
      </w:pPr>
    </w:p>
    <w:p w14:paraId="1837788A" w14:textId="77777777" w:rsidR="006F0B4E" w:rsidRPr="006F0B4E" w:rsidRDefault="006F0B4E" w:rsidP="006F0B4E">
      <w:pPr>
        <w:autoSpaceDE w:val="0"/>
        <w:autoSpaceDN w:val="0"/>
        <w:adjustRightInd w:val="0"/>
        <w:spacing w:before="120"/>
        <w:contextualSpacing/>
        <w:jc w:val="both"/>
        <w:rPr>
          <w:bCs/>
        </w:rPr>
      </w:pPr>
      <w:r w:rsidRPr="006F0B4E">
        <w:rPr>
          <w:bCs/>
        </w:rPr>
        <w:t>Функции счетной комиссии выполнял Регистратор Общества – Акционерное общество ВТБ Регистратор. Местонахождение Регистратора: город Москва, адрес Регистратора: 127015, город Москва, улица Правды, дом 23.</w:t>
      </w:r>
    </w:p>
    <w:p w14:paraId="231814E2" w14:textId="77777777" w:rsidR="006F0B4E" w:rsidRPr="006F0B4E" w:rsidRDefault="006F0B4E" w:rsidP="006F0B4E">
      <w:pPr>
        <w:autoSpaceDE w:val="0"/>
        <w:autoSpaceDN w:val="0"/>
        <w:adjustRightInd w:val="0"/>
        <w:spacing w:before="120"/>
        <w:contextualSpacing/>
        <w:jc w:val="both"/>
        <w:rPr>
          <w:bCs/>
        </w:rPr>
      </w:pPr>
      <w:r w:rsidRPr="006F0B4E">
        <w:rPr>
          <w:bCs/>
        </w:rPr>
        <w:t xml:space="preserve">Уполномоченное лицо Регистратора: </w:t>
      </w:r>
      <w:r w:rsidR="007975C4">
        <w:rPr>
          <w:bCs/>
        </w:rPr>
        <w:t>Трушникова Наталья Викторовна</w:t>
      </w:r>
      <w:r w:rsidRPr="006F0B4E">
        <w:rPr>
          <w:bCs/>
        </w:rPr>
        <w:t xml:space="preserve"> по доверенности № </w:t>
      </w:r>
      <w:r w:rsidR="007975C4">
        <w:rPr>
          <w:bCs/>
        </w:rPr>
        <w:t>29</w:t>
      </w:r>
      <w:r w:rsidRPr="006F0B4E">
        <w:rPr>
          <w:bCs/>
        </w:rPr>
        <w:t>122</w:t>
      </w:r>
      <w:r w:rsidR="007975C4">
        <w:rPr>
          <w:bCs/>
        </w:rPr>
        <w:t>3</w:t>
      </w:r>
      <w:r w:rsidRPr="006F0B4E">
        <w:rPr>
          <w:bCs/>
        </w:rPr>
        <w:t>/</w:t>
      </w:r>
      <w:r w:rsidR="007975C4">
        <w:rPr>
          <w:bCs/>
        </w:rPr>
        <w:t>145</w:t>
      </w:r>
      <w:r w:rsidRPr="006F0B4E">
        <w:rPr>
          <w:bCs/>
        </w:rPr>
        <w:t> от </w:t>
      </w:r>
      <w:r w:rsidR="007975C4">
        <w:rPr>
          <w:bCs/>
        </w:rPr>
        <w:t>29</w:t>
      </w:r>
      <w:r w:rsidRPr="006F0B4E">
        <w:rPr>
          <w:bCs/>
        </w:rPr>
        <w:t>.12.202</w:t>
      </w:r>
      <w:r w:rsidR="007975C4">
        <w:rPr>
          <w:bCs/>
        </w:rPr>
        <w:t>3</w:t>
      </w:r>
      <w:r w:rsidR="00D36A7A">
        <w:rPr>
          <w:bCs/>
        </w:rPr>
        <w:t>г</w:t>
      </w:r>
      <w:r w:rsidRPr="006F0B4E">
        <w:rPr>
          <w:bCs/>
        </w:rPr>
        <w:t>.</w:t>
      </w:r>
    </w:p>
    <w:p w14:paraId="6DE5F844" w14:textId="77777777" w:rsidR="00F11223" w:rsidRPr="006F0B4E" w:rsidRDefault="00F11223" w:rsidP="00462394">
      <w:pPr>
        <w:widowControl/>
        <w:spacing w:before="120"/>
        <w:jc w:val="both"/>
        <w:rPr>
          <w:bCs/>
        </w:rPr>
      </w:pPr>
    </w:p>
    <w:p w14:paraId="2A724490" w14:textId="77777777" w:rsidR="00626FAE" w:rsidRPr="000825E9" w:rsidRDefault="00626FAE" w:rsidP="00626FAE">
      <w:pPr>
        <w:widowControl/>
        <w:spacing w:line="220" w:lineRule="exact"/>
        <w:jc w:val="both"/>
        <w:rPr>
          <w:b/>
          <w:bCs/>
          <w:color w:val="000000"/>
        </w:rPr>
      </w:pPr>
    </w:p>
    <w:p w14:paraId="7CBD0587" w14:textId="29369F3F" w:rsidR="00626FAE" w:rsidRPr="000825E9" w:rsidRDefault="00626FAE" w:rsidP="00626FAE">
      <w:pPr>
        <w:widowControl/>
        <w:spacing w:line="220" w:lineRule="exact"/>
        <w:jc w:val="both"/>
        <w:rPr>
          <w:bCs/>
          <w:color w:val="000000"/>
        </w:rPr>
      </w:pPr>
      <w:r w:rsidRPr="000825E9">
        <w:rPr>
          <w:b/>
          <w:bCs/>
          <w:color w:val="000000"/>
        </w:rPr>
        <w:t>Председатель собрания:</w:t>
      </w:r>
      <w:r w:rsidR="000825E9" w:rsidRPr="000825E9">
        <w:rPr>
          <w:b/>
          <w:bCs/>
          <w:color w:val="000000"/>
        </w:rPr>
        <w:t xml:space="preserve"> </w:t>
      </w:r>
      <w:r w:rsidR="00184699">
        <w:rPr>
          <w:b/>
          <w:bCs/>
          <w:color w:val="000000"/>
        </w:rPr>
        <w:t xml:space="preserve">    </w:t>
      </w:r>
      <w:r w:rsidRPr="000825E9">
        <w:rPr>
          <w:b/>
          <w:bCs/>
          <w:color w:val="000000"/>
        </w:rPr>
        <w:tab/>
      </w:r>
      <w:r w:rsidR="002F1689">
        <w:rPr>
          <w:b/>
          <w:bCs/>
          <w:color w:val="000000"/>
        </w:rPr>
        <w:t xml:space="preserve">                                                                                          Коротина Т.С.</w:t>
      </w:r>
      <w:r w:rsidRPr="000825E9">
        <w:rPr>
          <w:b/>
          <w:bCs/>
          <w:color w:val="000000"/>
        </w:rPr>
        <w:tab/>
      </w:r>
      <w:r w:rsidRPr="000825E9">
        <w:rPr>
          <w:b/>
          <w:bCs/>
          <w:color w:val="000000"/>
        </w:rPr>
        <w:tab/>
      </w:r>
    </w:p>
    <w:p w14:paraId="7A89F53D" w14:textId="77777777" w:rsidR="00462394" w:rsidRDefault="00462394" w:rsidP="00626FAE">
      <w:pPr>
        <w:widowControl/>
        <w:jc w:val="both"/>
        <w:rPr>
          <w:b/>
          <w:bCs/>
          <w:color w:val="000000"/>
        </w:rPr>
      </w:pPr>
    </w:p>
    <w:p w14:paraId="19922644" w14:textId="6BEC17AA" w:rsidR="00F11223" w:rsidRPr="000825E9" w:rsidRDefault="00626FAE" w:rsidP="00626FAE">
      <w:pPr>
        <w:widowControl/>
        <w:jc w:val="both"/>
        <w:rPr>
          <w:b/>
        </w:rPr>
      </w:pPr>
      <w:r w:rsidRPr="000825E9">
        <w:rPr>
          <w:b/>
          <w:bCs/>
          <w:color w:val="000000"/>
        </w:rPr>
        <w:t>Секретарь собрания:</w:t>
      </w:r>
      <w:r w:rsidRPr="000825E9">
        <w:rPr>
          <w:b/>
          <w:bCs/>
          <w:color w:val="000000"/>
        </w:rPr>
        <w:tab/>
      </w:r>
      <w:r w:rsidR="000825E9" w:rsidRPr="000825E9">
        <w:rPr>
          <w:b/>
          <w:bCs/>
          <w:color w:val="000000"/>
        </w:rPr>
        <w:t xml:space="preserve"> </w:t>
      </w:r>
      <w:r w:rsidR="002F1689">
        <w:rPr>
          <w:b/>
          <w:bCs/>
          <w:color w:val="000000"/>
        </w:rPr>
        <w:t xml:space="preserve">                                                                                                        Вакуленко К.Н.</w:t>
      </w:r>
    </w:p>
    <w:sectPr w:rsidR="00F11223" w:rsidRPr="000825E9" w:rsidSect="000825E9">
      <w:footerReference w:type="default" r:id="rId8"/>
      <w:endnotePr>
        <w:numFmt w:val="decimal"/>
      </w:endnotePr>
      <w:type w:val="continuous"/>
      <w:pgSz w:w="11906" w:h="16838" w:code="9"/>
      <w:pgMar w:top="567" w:right="99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DC72" w14:textId="77777777" w:rsidR="00DE7CCA" w:rsidRDefault="00DE7CCA">
      <w:r>
        <w:separator/>
      </w:r>
    </w:p>
  </w:endnote>
  <w:endnote w:type="continuationSeparator" w:id="0">
    <w:p w14:paraId="57110AD5" w14:textId="77777777" w:rsidR="00DE7CCA" w:rsidRDefault="00DE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2676" w14:textId="77777777" w:rsidR="008357CF" w:rsidRDefault="008357CF">
    <w:pPr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6A7A">
      <w:rPr>
        <w:rStyle w:val="a7"/>
        <w:noProof/>
      </w:rPr>
      <w:t>3</w:t>
    </w:r>
    <w:r>
      <w:rPr>
        <w:rStyle w:val="a7"/>
      </w:rPr>
      <w:fldChar w:fldCharType="end"/>
    </w:r>
  </w:p>
  <w:p w14:paraId="25CE476D" w14:textId="77777777" w:rsidR="008357CF" w:rsidRDefault="008357CF">
    <w:pPr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E23F" w14:textId="77777777" w:rsidR="00DE7CCA" w:rsidRDefault="00DE7CCA">
      <w:r>
        <w:separator/>
      </w:r>
    </w:p>
  </w:footnote>
  <w:footnote w:type="continuationSeparator" w:id="0">
    <w:p w14:paraId="0D992552" w14:textId="77777777" w:rsidR="00DE7CCA" w:rsidRDefault="00DE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6EB"/>
    <w:multiLevelType w:val="hybridMultilevel"/>
    <w:tmpl w:val="5F6A0330"/>
    <w:lvl w:ilvl="0" w:tplc="D3B0B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F78AA"/>
    <w:multiLevelType w:val="hybridMultilevel"/>
    <w:tmpl w:val="8B7C7EB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066"/>
    <w:rsid w:val="00002745"/>
    <w:rsid w:val="0001720B"/>
    <w:rsid w:val="000218A7"/>
    <w:rsid w:val="0002541E"/>
    <w:rsid w:val="000276EE"/>
    <w:rsid w:val="00032D0D"/>
    <w:rsid w:val="0003709E"/>
    <w:rsid w:val="000428B6"/>
    <w:rsid w:val="000434E6"/>
    <w:rsid w:val="00043971"/>
    <w:rsid w:val="000464B2"/>
    <w:rsid w:val="00057A23"/>
    <w:rsid w:val="000609B7"/>
    <w:rsid w:val="0006443D"/>
    <w:rsid w:val="000652D4"/>
    <w:rsid w:val="00066073"/>
    <w:rsid w:val="00066D99"/>
    <w:rsid w:val="00067A45"/>
    <w:rsid w:val="00074052"/>
    <w:rsid w:val="00076C59"/>
    <w:rsid w:val="000825E9"/>
    <w:rsid w:val="00087C30"/>
    <w:rsid w:val="000A03ED"/>
    <w:rsid w:val="000A5AAC"/>
    <w:rsid w:val="000A79FD"/>
    <w:rsid w:val="000B138D"/>
    <w:rsid w:val="000B4E0E"/>
    <w:rsid w:val="000B651D"/>
    <w:rsid w:val="000C1F65"/>
    <w:rsid w:val="000C600B"/>
    <w:rsid w:val="000D0C68"/>
    <w:rsid w:val="000D79B0"/>
    <w:rsid w:val="000F3779"/>
    <w:rsid w:val="001012A1"/>
    <w:rsid w:val="001042FB"/>
    <w:rsid w:val="00116036"/>
    <w:rsid w:val="00121969"/>
    <w:rsid w:val="00130B1C"/>
    <w:rsid w:val="001400ED"/>
    <w:rsid w:val="00147440"/>
    <w:rsid w:val="00164580"/>
    <w:rsid w:val="00167D41"/>
    <w:rsid w:val="00173297"/>
    <w:rsid w:val="001747E9"/>
    <w:rsid w:val="0018219B"/>
    <w:rsid w:val="00184699"/>
    <w:rsid w:val="00187ED7"/>
    <w:rsid w:val="001A03E9"/>
    <w:rsid w:val="001A230A"/>
    <w:rsid w:val="001B5C5E"/>
    <w:rsid w:val="001C6780"/>
    <w:rsid w:val="001D1E5D"/>
    <w:rsid w:val="001D76E6"/>
    <w:rsid w:val="001E2857"/>
    <w:rsid w:val="001F661D"/>
    <w:rsid w:val="00204464"/>
    <w:rsid w:val="002049BF"/>
    <w:rsid w:val="002105C9"/>
    <w:rsid w:val="00210960"/>
    <w:rsid w:val="00212B9A"/>
    <w:rsid w:val="00214064"/>
    <w:rsid w:val="00216C68"/>
    <w:rsid w:val="00217D2C"/>
    <w:rsid w:val="0022089F"/>
    <w:rsid w:val="002224EA"/>
    <w:rsid w:val="00224744"/>
    <w:rsid w:val="002256B0"/>
    <w:rsid w:val="00232A92"/>
    <w:rsid w:val="00240CE0"/>
    <w:rsid w:val="00243FF9"/>
    <w:rsid w:val="00250D10"/>
    <w:rsid w:val="0025250E"/>
    <w:rsid w:val="002567F7"/>
    <w:rsid w:val="00256F34"/>
    <w:rsid w:val="002571F7"/>
    <w:rsid w:val="00257FFC"/>
    <w:rsid w:val="00262683"/>
    <w:rsid w:val="00263474"/>
    <w:rsid w:val="002668DC"/>
    <w:rsid w:val="00280714"/>
    <w:rsid w:val="00282328"/>
    <w:rsid w:val="00282EE1"/>
    <w:rsid w:val="002A0040"/>
    <w:rsid w:val="002B0F22"/>
    <w:rsid w:val="002B2402"/>
    <w:rsid w:val="002D621B"/>
    <w:rsid w:val="002E0790"/>
    <w:rsid w:val="002E51ED"/>
    <w:rsid w:val="002F1689"/>
    <w:rsid w:val="002F1FBB"/>
    <w:rsid w:val="002F693E"/>
    <w:rsid w:val="00304694"/>
    <w:rsid w:val="00312D7D"/>
    <w:rsid w:val="003149DA"/>
    <w:rsid w:val="003166ED"/>
    <w:rsid w:val="00317561"/>
    <w:rsid w:val="00321E40"/>
    <w:rsid w:val="00325CB9"/>
    <w:rsid w:val="00337619"/>
    <w:rsid w:val="00342F2D"/>
    <w:rsid w:val="0034476F"/>
    <w:rsid w:val="003451F7"/>
    <w:rsid w:val="00352491"/>
    <w:rsid w:val="00355745"/>
    <w:rsid w:val="003632A8"/>
    <w:rsid w:val="0036354D"/>
    <w:rsid w:val="00367091"/>
    <w:rsid w:val="00372615"/>
    <w:rsid w:val="00372E40"/>
    <w:rsid w:val="00386778"/>
    <w:rsid w:val="003873B3"/>
    <w:rsid w:val="00396ECD"/>
    <w:rsid w:val="003A5540"/>
    <w:rsid w:val="003B2F64"/>
    <w:rsid w:val="003C5179"/>
    <w:rsid w:val="003E25EF"/>
    <w:rsid w:val="003E3FF3"/>
    <w:rsid w:val="003E46AB"/>
    <w:rsid w:val="003F34B7"/>
    <w:rsid w:val="003F4CBB"/>
    <w:rsid w:val="003F5049"/>
    <w:rsid w:val="0040113B"/>
    <w:rsid w:val="00403BB5"/>
    <w:rsid w:val="00406682"/>
    <w:rsid w:val="00406739"/>
    <w:rsid w:val="00410F6F"/>
    <w:rsid w:val="004158D5"/>
    <w:rsid w:val="00435392"/>
    <w:rsid w:val="00456D3B"/>
    <w:rsid w:val="00462394"/>
    <w:rsid w:val="00462A39"/>
    <w:rsid w:val="00466341"/>
    <w:rsid w:val="004774EA"/>
    <w:rsid w:val="00492AE4"/>
    <w:rsid w:val="004946DD"/>
    <w:rsid w:val="004A1E4D"/>
    <w:rsid w:val="004B0785"/>
    <w:rsid w:val="004B36C3"/>
    <w:rsid w:val="004B3903"/>
    <w:rsid w:val="004B48B6"/>
    <w:rsid w:val="004B774A"/>
    <w:rsid w:val="004D1832"/>
    <w:rsid w:val="004D1D2E"/>
    <w:rsid w:val="004E0688"/>
    <w:rsid w:val="004E1C21"/>
    <w:rsid w:val="004E447A"/>
    <w:rsid w:val="004E6AEB"/>
    <w:rsid w:val="00502538"/>
    <w:rsid w:val="00502F85"/>
    <w:rsid w:val="005055C5"/>
    <w:rsid w:val="0050560A"/>
    <w:rsid w:val="00510EF7"/>
    <w:rsid w:val="00511255"/>
    <w:rsid w:val="005127A0"/>
    <w:rsid w:val="00520CA6"/>
    <w:rsid w:val="00524542"/>
    <w:rsid w:val="00525DA2"/>
    <w:rsid w:val="00526DDE"/>
    <w:rsid w:val="0053152E"/>
    <w:rsid w:val="00531B4D"/>
    <w:rsid w:val="00531C05"/>
    <w:rsid w:val="00536292"/>
    <w:rsid w:val="00545A01"/>
    <w:rsid w:val="00545A5B"/>
    <w:rsid w:val="005510F7"/>
    <w:rsid w:val="00552DBF"/>
    <w:rsid w:val="0055696A"/>
    <w:rsid w:val="00557CB9"/>
    <w:rsid w:val="005727C0"/>
    <w:rsid w:val="00574650"/>
    <w:rsid w:val="00585D7E"/>
    <w:rsid w:val="00590633"/>
    <w:rsid w:val="00596317"/>
    <w:rsid w:val="00596875"/>
    <w:rsid w:val="005B01C9"/>
    <w:rsid w:val="005B14A6"/>
    <w:rsid w:val="005B30ED"/>
    <w:rsid w:val="005B4712"/>
    <w:rsid w:val="005C2C40"/>
    <w:rsid w:val="005C57AA"/>
    <w:rsid w:val="005C613E"/>
    <w:rsid w:val="0061076E"/>
    <w:rsid w:val="00611224"/>
    <w:rsid w:val="0061299D"/>
    <w:rsid w:val="00616F30"/>
    <w:rsid w:val="00624256"/>
    <w:rsid w:val="00626FAE"/>
    <w:rsid w:val="00637FD1"/>
    <w:rsid w:val="00646984"/>
    <w:rsid w:val="00651450"/>
    <w:rsid w:val="006539BA"/>
    <w:rsid w:val="00663DC7"/>
    <w:rsid w:val="006655E1"/>
    <w:rsid w:val="00667A50"/>
    <w:rsid w:val="00667AE2"/>
    <w:rsid w:val="00675E9C"/>
    <w:rsid w:val="00677C90"/>
    <w:rsid w:val="006804E0"/>
    <w:rsid w:val="00683287"/>
    <w:rsid w:val="006938E4"/>
    <w:rsid w:val="00696C34"/>
    <w:rsid w:val="006A41BF"/>
    <w:rsid w:val="006B3A8F"/>
    <w:rsid w:val="006C1E56"/>
    <w:rsid w:val="006C663E"/>
    <w:rsid w:val="006D3878"/>
    <w:rsid w:val="006D555D"/>
    <w:rsid w:val="006E0AD7"/>
    <w:rsid w:val="006F0B4E"/>
    <w:rsid w:val="006F25B4"/>
    <w:rsid w:val="006F339E"/>
    <w:rsid w:val="007007C6"/>
    <w:rsid w:val="00703E86"/>
    <w:rsid w:val="00724E10"/>
    <w:rsid w:val="00730329"/>
    <w:rsid w:val="00733DD5"/>
    <w:rsid w:val="00743FAC"/>
    <w:rsid w:val="0074749E"/>
    <w:rsid w:val="007624A1"/>
    <w:rsid w:val="00762D52"/>
    <w:rsid w:val="00772E01"/>
    <w:rsid w:val="0077373D"/>
    <w:rsid w:val="00773910"/>
    <w:rsid w:val="00773FCD"/>
    <w:rsid w:val="00782620"/>
    <w:rsid w:val="00786BAC"/>
    <w:rsid w:val="00787577"/>
    <w:rsid w:val="00793F2E"/>
    <w:rsid w:val="007975C4"/>
    <w:rsid w:val="007A10F4"/>
    <w:rsid w:val="007A1A76"/>
    <w:rsid w:val="007A6352"/>
    <w:rsid w:val="007D77E6"/>
    <w:rsid w:val="007E45EB"/>
    <w:rsid w:val="007F0620"/>
    <w:rsid w:val="007F7B90"/>
    <w:rsid w:val="00802174"/>
    <w:rsid w:val="008035DE"/>
    <w:rsid w:val="00805492"/>
    <w:rsid w:val="008066E7"/>
    <w:rsid w:val="0082071F"/>
    <w:rsid w:val="008357CF"/>
    <w:rsid w:val="0084191C"/>
    <w:rsid w:val="00845ACB"/>
    <w:rsid w:val="00852215"/>
    <w:rsid w:val="00856CAF"/>
    <w:rsid w:val="00862E9E"/>
    <w:rsid w:val="00865920"/>
    <w:rsid w:val="0087516F"/>
    <w:rsid w:val="00876A9F"/>
    <w:rsid w:val="00877E2D"/>
    <w:rsid w:val="00886D89"/>
    <w:rsid w:val="00892F1A"/>
    <w:rsid w:val="00895174"/>
    <w:rsid w:val="008A1FF7"/>
    <w:rsid w:val="008A66CA"/>
    <w:rsid w:val="008B2149"/>
    <w:rsid w:val="008B2771"/>
    <w:rsid w:val="008D5246"/>
    <w:rsid w:val="008E5FF9"/>
    <w:rsid w:val="008F02AE"/>
    <w:rsid w:val="008F5B57"/>
    <w:rsid w:val="00911DE4"/>
    <w:rsid w:val="00913975"/>
    <w:rsid w:val="009254B1"/>
    <w:rsid w:val="00935A8E"/>
    <w:rsid w:val="009436AE"/>
    <w:rsid w:val="00946210"/>
    <w:rsid w:val="00946EA7"/>
    <w:rsid w:val="009472AE"/>
    <w:rsid w:val="009515C6"/>
    <w:rsid w:val="00955A5D"/>
    <w:rsid w:val="00955DDD"/>
    <w:rsid w:val="0095706F"/>
    <w:rsid w:val="00965595"/>
    <w:rsid w:val="00965900"/>
    <w:rsid w:val="00965AEA"/>
    <w:rsid w:val="00972EBC"/>
    <w:rsid w:val="00977B58"/>
    <w:rsid w:val="0098144B"/>
    <w:rsid w:val="009839EB"/>
    <w:rsid w:val="009875D6"/>
    <w:rsid w:val="009932A3"/>
    <w:rsid w:val="00996F11"/>
    <w:rsid w:val="009B4FED"/>
    <w:rsid w:val="009C5F98"/>
    <w:rsid w:val="009D3582"/>
    <w:rsid w:val="009D7622"/>
    <w:rsid w:val="009D7718"/>
    <w:rsid w:val="009E0EB7"/>
    <w:rsid w:val="009F3EA9"/>
    <w:rsid w:val="009F4CCC"/>
    <w:rsid w:val="00A05919"/>
    <w:rsid w:val="00A06452"/>
    <w:rsid w:val="00A1240B"/>
    <w:rsid w:val="00A14317"/>
    <w:rsid w:val="00A22991"/>
    <w:rsid w:val="00A23394"/>
    <w:rsid w:val="00A40A80"/>
    <w:rsid w:val="00A4172D"/>
    <w:rsid w:val="00A41D2A"/>
    <w:rsid w:val="00A42059"/>
    <w:rsid w:val="00A437A0"/>
    <w:rsid w:val="00A47214"/>
    <w:rsid w:val="00A478DC"/>
    <w:rsid w:val="00A50950"/>
    <w:rsid w:val="00A557E4"/>
    <w:rsid w:val="00A6198D"/>
    <w:rsid w:val="00A71FA1"/>
    <w:rsid w:val="00A77683"/>
    <w:rsid w:val="00A8345A"/>
    <w:rsid w:val="00A8486F"/>
    <w:rsid w:val="00A94E8B"/>
    <w:rsid w:val="00A9645D"/>
    <w:rsid w:val="00AA0BBB"/>
    <w:rsid w:val="00AA5863"/>
    <w:rsid w:val="00AB7285"/>
    <w:rsid w:val="00AC2988"/>
    <w:rsid w:val="00AC753D"/>
    <w:rsid w:val="00AD1C2C"/>
    <w:rsid w:val="00AD3B0E"/>
    <w:rsid w:val="00AD5AA5"/>
    <w:rsid w:val="00AE3468"/>
    <w:rsid w:val="00AE38C3"/>
    <w:rsid w:val="00AF20A3"/>
    <w:rsid w:val="00B0448E"/>
    <w:rsid w:val="00B07BBD"/>
    <w:rsid w:val="00B1284E"/>
    <w:rsid w:val="00B12AE2"/>
    <w:rsid w:val="00B142BC"/>
    <w:rsid w:val="00B15FF2"/>
    <w:rsid w:val="00B1669B"/>
    <w:rsid w:val="00B1721B"/>
    <w:rsid w:val="00B26E98"/>
    <w:rsid w:val="00B32949"/>
    <w:rsid w:val="00B32F7E"/>
    <w:rsid w:val="00B35902"/>
    <w:rsid w:val="00B40D10"/>
    <w:rsid w:val="00B505B8"/>
    <w:rsid w:val="00B600F6"/>
    <w:rsid w:val="00B66BB0"/>
    <w:rsid w:val="00B722D5"/>
    <w:rsid w:val="00B8509F"/>
    <w:rsid w:val="00B86735"/>
    <w:rsid w:val="00B94156"/>
    <w:rsid w:val="00B9459F"/>
    <w:rsid w:val="00BA2610"/>
    <w:rsid w:val="00BA5FD3"/>
    <w:rsid w:val="00BB1795"/>
    <w:rsid w:val="00BC3760"/>
    <w:rsid w:val="00BC3772"/>
    <w:rsid w:val="00BC4E7A"/>
    <w:rsid w:val="00BC5625"/>
    <w:rsid w:val="00BE0BB2"/>
    <w:rsid w:val="00BE3523"/>
    <w:rsid w:val="00BF03BB"/>
    <w:rsid w:val="00BF2138"/>
    <w:rsid w:val="00C00A8E"/>
    <w:rsid w:val="00C15824"/>
    <w:rsid w:val="00C257E2"/>
    <w:rsid w:val="00C25DD3"/>
    <w:rsid w:val="00C25E23"/>
    <w:rsid w:val="00C31A08"/>
    <w:rsid w:val="00C338DF"/>
    <w:rsid w:val="00C42F78"/>
    <w:rsid w:val="00C453FC"/>
    <w:rsid w:val="00C61E4D"/>
    <w:rsid w:val="00C670A8"/>
    <w:rsid w:val="00C7318D"/>
    <w:rsid w:val="00C7777B"/>
    <w:rsid w:val="00C8110F"/>
    <w:rsid w:val="00C96122"/>
    <w:rsid w:val="00C96C41"/>
    <w:rsid w:val="00C97332"/>
    <w:rsid w:val="00CA2DEA"/>
    <w:rsid w:val="00CB16B5"/>
    <w:rsid w:val="00CB2127"/>
    <w:rsid w:val="00CC0342"/>
    <w:rsid w:val="00CD45CB"/>
    <w:rsid w:val="00CD5066"/>
    <w:rsid w:val="00CD54E0"/>
    <w:rsid w:val="00CE35B9"/>
    <w:rsid w:val="00CF01A9"/>
    <w:rsid w:val="00CF0FB4"/>
    <w:rsid w:val="00CF4244"/>
    <w:rsid w:val="00D3240D"/>
    <w:rsid w:val="00D36A7A"/>
    <w:rsid w:val="00D42910"/>
    <w:rsid w:val="00D80D7E"/>
    <w:rsid w:val="00D811B5"/>
    <w:rsid w:val="00D878A1"/>
    <w:rsid w:val="00D94C5A"/>
    <w:rsid w:val="00D9559B"/>
    <w:rsid w:val="00DA1C24"/>
    <w:rsid w:val="00DA3127"/>
    <w:rsid w:val="00DA6063"/>
    <w:rsid w:val="00DA6639"/>
    <w:rsid w:val="00DC2B34"/>
    <w:rsid w:val="00DC2E5D"/>
    <w:rsid w:val="00DD1765"/>
    <w:rsid w:val="00DE4B22"/>
    <w:rsid w:val="00DE7CCA"/>
    <w:rsid w:val="00DF08EB"/>
    <w:rsid w:val="00E00CE8"/>
    <w:rsid w:val="00E0488F"/>
    <w:rsid w:val="00E16DBB"/>
    <w:rsid w:val="00E2024E"/>
    <w:rsid w:val="00E2259B"/>
    <w:rsid w:val="00E30929"/>
    <w:rsid w:val="00E331A8"/>
    <w:rsid w:val="00E46C49"/>
    <w:rsid w:val="00E51312"/>
    <w:rsid w:val="00E51B4E"/>
    <w:rsid w:val="00E55959"/>
    <w:rsid w:val="00E559B2"/>
    <w:rsid w:val="00E577AC"/>
    <w:rsid w:val="00E57DD7"/>
    <w:rsid w:val="00E60F6E"/>
    <w:rsid w:val="00E66169"/>
    <w:rsid w:val="00E715E8"/>
    <w:rsid w:val="00E7191C"/>
    <w:rsid w:val="00E87019"/>
    <w:rsid w:val="00E9317C"/>
    <w:rsid w:val="00E96E84"/>
    <w:rsid w:val="00EA7A71"/>
    <w:rsid w:val="00EA7B8C"/>
    <w:rsid w:val="00EB1A85"/>
    <w:rsid w:val="00EB1DCE"/>
    <w:rsid w:val="00EC5736"/>
    <w:rsid w:val="00ED3D72"/>
    <w:rsid w:val="00EE3962"/>
    <w:rsid w:val="00EF3924"/>
    <w:rsid w:val="00F00E76"/>
    <w:rsid w:val="00F06DC5"/>
    <w:rsid w:val="00F105A5"/>
    <w:rsid w:val="00F10CF0"/>
    <w:rsid w:val="00F11223"/>
    <w:rsid w:val="00F11AE5"/>
    <w:rsid w:val="00F12272"/>
    <w:rsid w:val="00F14805"/>
    <w:rsid w:val="00F15FA5"/>
    <w:rsid w:val="00F16F96"/>
    <w:rsid w:val="00F174C6"/>
    <w:rsid w:val="00F17A63"/>
    <w:rsid w:val="00F330BC"/>
    <w:rsid w:val="00F3385A"/>
    <w:rsid w:val="00F374F6"/>
    <w:rsid w:val="00F40614"/>
    <w:rsid w:val="00F414A8"/>
    <w:rsid w:val="00F42CB0"/>
    <w:rsid w:val="00F476C2"/>
    <w:rsid w:val="00F5208F"/>
    <w:rsid w:val="00F53CBB"/>
    <w:rsid w:val="00F53F64"/>
    <w:rsid w:val="00F609B1"/>
    <w:rsid w:val="00F722E6"/>
    <w:rsid w:val="00F72A5E"/>
    <w:rsid w:val="00F73D0E"/>
    <w:rsid w:val="00F746D5"/>
    <w:rsid w:val="00F85C1F"/>
    <w:rsid w:val="00F87064"/>
    <w:rsid w:val="00F91BD8"/>
    <w:rsid w:val="00F93FFF"/>
    <w:rsid w:val="00F975B3"/>
    <w:rsid w:val="00FA4404"/>
    <w:rsid w:val="00FA74EC"/>
    <w:rsid w:val="00FB17A5"/>
    <w:rsid w:val="00FB29BD"/>
    <w:rsid w:val="00FB4361"/>
    <w:rsid w:val="00FB6A94"/>
    <w:rsid w:val="00FC3697"/>
    <w:rsid w:val="00FC406B"/>
    <w:rsid w:val="00FD4443"/>
    <w:rsid w:val="00FE3F2A"/>
    <w:rsid w:val="00FE493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80D76"/>
  <w15:docId w15:val="{A696EDC6-F7A7-4634-A989-7A391F3B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b/>
      <w:sz w:val="24"/>
    </w:rPr>
  </w:style>
  <w:style w:type="paragraph" w:styleId="a4">
    <w:name w:val="Document Map"/>
    <w:basedOn w:val="a"/>
    <w:link w:val="a5"/>
    <w:semiHidden/>
    <w:pPr>
      <w:shd w:val="clear" w:color="auto" w:fill="000080"/>
    </w:pPr>
    <w:rPr>
      <w:rFonts w:ascii="Tahoma" w:hAnsi="Tahoma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rPr>
      <w:sz w:val="20"/>
    </w:rPr>
  </w:style>
  <w:style w:type="paragraph" w:styleId="21">
    <w:name w:val="Body Text 2"/>
    <w:basedOn w:val="a"/>
    <w:pPr>
      <w:widowControl/>
      <w:jc w:val="both"/>
    </w:pPr>
    <w:rPr>
      <w:sz w:val="22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pacing w:after="120"/>
    </w:pPr>
  </w:style>
  <w:style w:type="paragraph" w:customStyle="1" w:styleId="22">
    <w:name w:val="Знак Знак2 Знак"/>
    <w:basedOn w:val="a"/>
    <w:link w:val="23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customStyle="1" w:styleId="Noeeu1">
    <w:name w:val="Noeeu1"/>
    <w:basedOn w:val="a"/>
    <w:pPr>
      <w:ind w:firstLine="709"/>
      <w:jc w:val="both"/>
    </w:pPr>
    <w:rPr>
      <w:sz w:val="24"/>
    </w:rPr>
  </w:style>
  <w:style w:type="paragraph" w:styleId="aa">
    <w:name w:val="Title"/>
    <w:basedOn w:val="a"/>
    <w:link w:val="ab"/>
    <w:qFormat/>
    <w:pPr>
      <w:jc w:val="center"/>
    </w:pPr>
    <w:rPr>
      <w:b/>
      <w:snapToGrid w:val="0"/>
    </w:rPr>
  </w:style>
  <w:style w:type="paragraph" w:customStyle="1" w:styleId="ac">
    <w:name w:val="Знак Знак"/>
    <w:basedOn w:val="a"/>
    <w:uiPriority w:val="99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annotation text"/>
    <w:basedOn w:val="a"/>
    <w:link w:val="11"/>
  </w:style>
  <w:style w:type="character" w:customStyle="1" w:styleId="ae">
    <w:name w:val="Текст примечания Знак"/>
    <w:basedOn w:val="a0"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5">
    <w:name w:val="Схема документа Знак"/>
    <w:link w:val="a4"/>
    <w:uiPriority w:val="99"/>
    <w:semiHidden/>
    <w:rPr>
      <w:sz w:val="0"/>
      <w:szCs w:val="0"/>
    </w:rPr>
  </w:style>
  <w:style w:type="character" w:customStyle="1" w:styleId="af">
    <w:name w:val="Нижний колонтитул Знак"/>
    <w:uiPriority w:val="99"/>
    <w:semiHidden/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rPr>
      <w:sz w:val="20"/>
      <w:szCs w:val="20"/>
    </w:rPr>
  </w:style>
  <w:style w:type="character" w:customStyle="1" w:styleId="ab">
    <w:name w:val="Заголовок Знак"/>
    <w:link w:val="aa"/>
    <w:uiPriority w:val="99"/>
    <w:semiHidden/>
    <w:rPr>
      <w:sz w:val="0"/>
      <w:szCs w:val="0"/>
    </w:rPr>
  </w:style>
  <w:style w:type="character" w:customStyle="1" w:styleId="11">
    <w:name w:val="Текст примечания Знак1"/>
    <w:link w:val="ad"/>
    <w:uiPriority w:val="99"/>
    <w:semiHidden/>
    <w:rPr>
      <w:sz w:val="20"/>
      <w:szCs w:val="20"/>
    </w:rPr>
  </w:style>
  <w:style w:type="character" w:customStyle="1" w:styleId="af0">
    <w:name w:val="Название Знак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List Paragraph"/>
    <w:aliases w:val="Абзац маркированнный,UL,Шаг процесса,Table-Normal,RSHB_Table-Normal,Предусловия,Bullet List,FooterText,numbered,Bullet Number,Индексы,Num Bullet 1,Indention_list,1,Абзац,List Paragraph,Абзац списка крупного,Основной Текст,a_List_2,Абзац 1"/>
    <w:basedOn w:val="a"/>
    <w:link w:val="af2"/>
    <w:uiPriority w:val="34"/>
    <w:qFormat/>
    <w:rsid w:val="00462394"/>
    <w:pPr>
      <w:widowControl/>
      <w:suppressAutoHyphens/>
      <w:spacing w:line="300" w:lineRule="auto"/>
      <w:ind w:leftChars="-1" w:left="720" w:hangingChars="1" w:hanging="1"/>
      <w:contextualSpacing/>
      <w:textDirection w:val="btLr"/>
      <w:textAlignment w:val="top"/>
      <w:outlineLvl w:val="0"/>
    </w:pPr>
    <w:rPr>
      <w:position w:val="-1"/>
      <w:sz w:val="24"/>
      <w:szCs w:val="24"/>
    </w:rPr>
  </w:style>
  <w:style w:type="character" w:customStyle="1" w:styleId="af2">
    <w:name w:val="Абзац списка Знак"/>
    <w:aliases w:val="Абзац маркированнный Знак,UL Знак,Шаг процесса Знак,Table-Normal Знак,RSHB_Table-Normal Знак,Предусловия Знак,Bullet List Знак,FooterText Знак,numbered Знак,Bullet Number Знак,Индексы Знак,Num Bullet 1 Знак,Indention_list Знак,1 Знак"/>
    <w:link w:val="af1"/>
    <w:uiPriority w:val="34"/>
    <w:qFormat/>
    <w:locked/>
    <w:rsid w:val="00462394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ECC974A-0F1A-41F2-8DF2-6CD9D0211DD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MFC</Company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Professional</cp:lastModifiedBy>
  <cp:revision>3</cp:revision>
  <cp:lastPrinted>2013-06-18T07:59:00Z</cp:lastPrinted>
  <dcterms:created xsi:type="dcterms:W3CDTF">2024-07-01T04:47:00Z</dcterms:created>
  <dcterms:modified xsi:type="dcterms:W3CDTF">2024-07-01T05:01:00Z</dcterms:modified>
</cp:coreProperties>
</file>